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9630AA" w14:textId="77777777" w:rsidR="00C03C19" w:rsidRPr="000D0C9F" w:rsidRDefault="00C03C19" w:rsidP="00C03C19">
      <w:pPr>
        <w:tabs>
          <w:tab w:val="left" w:pos="3356"/>
        </w:tabs>
        <w:spacing w:line="240" w:lineRule="auto"/>
        <w:jc w:val="both"/>
        <w:rPr>
          <w:rFonts w:ascii="Times New Roman" w:eastAsia="MS Mincho" w:hAnsi="Times New Roman" w:cs="Times New Roman"/>
          <w:b/>
          <w:bCs/>
          <w:color w:val="292526"/>
          <w:sz w:val="28"/>
          <w:szCs w:val="28"/>
          <w:lang w:bidi="ar-SA"/>
        </w:rPr>
      </w:pPr>
      <w:r w:rsidRPr="000D0C9F">
        <w:rPr>
          <w:rFonts w:ascii="Times New Roman" w:eastAsia="MS Mincho" w:hAnsi="Times New Roman" w:cs="Times New Roman"/>
          <w:b/>
          <w:bCs/>
          <w:color w:val="292526"/>
          <w:sz w:val="28"/>
          <w:szCs w:val="28"/>
          <w:lang w:bidi="ar-SA"/>
        </w:rPr>
        <w:t>Tube Furnace</w:t>
      </w:r>
      <w:r w:rsidR="00C73913">
        <w:rPr>
          <w:rFonts w:ascii="Times New Roman" w:eastAsia="MS Mincho" w:hAnsi="Times New Roman" w:cs="Times New Roman"/>
          <w:b/>
          <w:bCs/>
          <w:color w:val="292526"/>
          <w:sz w:val="28"/>
          <w:szCs w:val="28"/>
          <w:lang w:bidi="ar-SA"/>
        </w:rPr>
        <w:t xml:space="preserve"> with controller and inert gas purging system</w:t>
      </w:r>
    </w:p>
    <w:p w14:paraId="52D5B090" w14:textId="77777777" w:rsidR="00C03C19" w:rsidRPr="00C03C19" w:rsidRDefault="00C03C19" w:rsidP="00C03C19">
      <w:pPr>
        <w:spacing w:after="0" w:line="240" w:lineRule="auto"/>
        <w:jc w:val="both"/>
        <w:rPr>
          <w:rFonts w:ascii="Times New Roman" w:eastAsia="MS Mincho" w:hAnsi="Times New Roman" w:cs="Times New Roman"/>
          <w:b/>
          <w:bCs/>
          <w:color w:val="292526"/>
          <w:sz w:val="24"/>
          <w:szCs w:val="24"/>
          <w:lang w:bidi="ar-SA"/>
        </w:rPr>
      </w:pPr>
    </w:p>
    <w:p w14:paraId="6AE3771A" w14:textId="77777777" w:rsidR="00C03C19" w:rsidRPr="00C03C19" w:rsidRDefault="00C03C19" w:rsidP="000D0C9F">
      <w:pPr>
        <w:autoSpaceDE w:val="0"/>
        <w:autoSpaceDN w:val="0"/>
        <w:adjustRightInd w:val="0"/>
        <w:spacing w:after="0"/>
        <w:jc w:val="both"/>
        <w:rPr>
          <w:rFonts w:ascii="Times New Roman" w:eastAsia="MS Mincho" w:hAnsi="Times New Roman" w:cs="Times New Roman"/>
          <w:color w:val="292526"/>
          <w:sz w:val="24"/>
          <w:szCs w:val="24"/>
          <w:lang w:bidi="ar-SA"/>
        </w:rPr>
      </w:pPr>
      <w:r w:rsidRPr="00C03C19">
        <w:rPr>
          <w:rFonts w:ascii="Times New Roman" w:eastAsia="MS Mincho" w:hAnsi="Times New Roman" w:cs="Times New Roman"/>
          <w:color w:val="292526"/>
          <w:sz w:val="24"/>
          <w:szCs w:val="24"/>
          <w:lang w:bidi="ar-SA"/>
        </w:rPr>
        <w:t xml:space="preserve">Indo Furnaces (IAM) offers a broad selection of Tube furnaces in convenient styles, sizes and temperature ranges for laboratory use. </w:t>
      </w:r>
    </w:p>
    <w:p w14:paraId="335D04C7" w14:textId="77777777" w:rsidR="00C03C19" w:rsidRPr="00C03C19" w:rsidRDefault="00C03C19" w:rsidP="000D0C9F">
      <w:pPr>
        <w:autoSpaceDE w:val="0"/>
        <w:autoSpaceDN w:val="0"/>
        <w:adjustRightInd w:val="0"/>
        <w:spacing w:after="0"/>
        <w:jc w:val="both"/>
        <w:rPr>
          <w:rFonts w:ascii="Times New Roman" w:eastAsia="MS Mincho" w:hAnsi="Times New Roman" w:cs="Times New Roman"/>
          <w:color w:val="292526"/>
          <w:sz w:val="24"/>
          <w:szCs w:val="24"/>
          <w:lang w:bidi="ar-SA"/>
        </w:rPr>
      </w:pPr>
      <w:r w:rsidRPr="00C03C19">
        <w:rPr>
          <w:rFonts w:ascii="Times New Roman" w:eastAsia="MS Mincho" w:hAnsi="Times New Roman" w:cs="Times New Roman"/>
          <w:color w:val="292526"/>
          <w:sz w:val="24"/>
          <w:szCs w:val="24"/>
          <w:lang w:bidi="ar-SA"/>
        </w:rPr>
        <w:t>This line has different sizes, temperature and Vacuum/Inert gas medium heating, Split type or Box type furnaces; all designed to provide convenient Furnaces for laboratory procedures that must be performed under Vacuum/inert gas or in air medium at elevated temperatures.</w:t>
      </w:r>
    </w:p>
    <w:p w14:paraId="128D022A" w14:textId="77777777" w:rsidR="00C03C19" w:rsidRPr="00C03C19" w:rsidRDefault="00C03C19" w:rsidP="000D0C9F">
      <w:pPr>
        <w:autoSpaceDE w:val="0"/>
        <w:autoSpaceDN w:val="0"/>
        <w:adjustRightInd w:val="0"/>
        <w:spacing w:after="0"/>
        <w:jc w:val="both"/>
        <w:rPr>
          <w:rFonts w:ascii="Times New Roman" w:eastAsia="MS Mincho" w:hAnsi="Times New Roman" w:cs="Times New Roman"/>
          <w:color w:val="292526"/>
          <w:sz w:val="24"/>
          <w:szCs w:val="24"/>
          <w:lang w:bidi="ar-SA"/>
        </w:rPr>
      </w:pPr>
    </w:p>
    <w:p w14:paraId="4698BDC1" w14:textId="77777777" w:rsidR="00C03C19" w:rsidRPr="00C03C19" w:rsidRDefault="00C03C19" w:rsidP="000D0C9F">
      <w:pPr>
        <w:autoSpaceDE w:val="0"/>
        <w:autoSpaceDN w:val="0"/>
        <w:adjustRightInd w:val="0"/>
        <w:spacing w:after="0"/>
        <w:jc w:val="both"/>
        <w:rPr>
          <w:rFonts w:ascii="Times New Roman" w:eastAsia="MS Mincho" w:hAnsi="Times New Roman" w:cs="Times New Roman"/>
          <w:color w:val="292526"/>
          <w:sz w:val="24"/>
          <w:szCs w:val="24"/>
          <w:lang w:bidi="ar-SA"/>
        </w:rPr>
      </w:pPr>
    </w:p>
    <w:p w14:paraId="6CB46D4D" w14:textId="77777777" w:rsidR="00C03C19" w:rsidRPr="00E16AD0" w:rsidRDefault="00C03C19" w:rsidP="000D0C9F">
      <w:pPr>
        <w:autoSpaceDE w:val="0"/>
        <w:autoSpaceDN w:val="0"/>
        <w:adjustRightInd w:val="0"/>
        <w:spacing w:after="0"/>
        <w:jc w:val="both"/>
        <w:rPr>
          <w:rFonts w:ascii="Times New Roman" w:eastAsia="MS Mincho" w:hAnsi="Times New Roman" w:cs="Times New Roman"/>
          <w:b/>
          <w:color w:val="292526"/>
          <w:sz w:val="24"/>
          <w:szCs w:val="24"/>
          <w:lang w:bidi="ar-SA"/>
        </w:rPr>
      </w:pPr>
      <w:r w:rsidRPr="00E16AD0">
        <w:rPr>
          <w:rFonts w:ascii="Times New Roman" w:eastAsia="MS Mincho" w:hAnsi="Times New Roman" w:cs="Times New Roman"/>
          <w:b/>
          <w:color w:val="292526"/>
          <w:sz w:val="24"/>
          <w:szCs w:val="24"/>
          <w:lang w:bidi="ar-SA"/>
        </w:rPr>
        <w:t>Many of these Tube Furnaces are offered with ceramic/Quartz tubes with a</w:t>
      </w:r>
      <w:r w:rsidR="00F54E95" w:rsidRPr="00E16AD0">
        <w:rPr>
          <w:rFonts w:ascii="Times New Roman" w:eastAsia="MS Mincho" w:hAnsi="Times New Roman" w:cs="Times New Roman"/>
          <w:b/>
          <w:color w:val="292526"/>
          <w:sz w:val="24"/>
          <w:szCs w:val="24"/>
          <w:lang w:bidi="ar-SA"/>
        </w:rPr>
        <w:t>n</w:t>
      </w:r>
      <w:r w:rsidRPr="00E16AD0">
        <w:rPr>
          <w:rFonts w:ascii="Times New Roman" w:eastAsia="MS Mincho" w:hAnsi="Times New Roman" w:cs="Times New Roman"/>
          <w:b/>
          <w:color w:val="292526"/>
          <w:sz w:val="24"/>
          <w:szCs w:val="24"/>
          <w:lang w:bidi="ar-SA"/>
        </w:rPr>
        <w:t xml:space="preserve"> inert gas purging arrangements at both ends of Tube with fittings on Silicon rubber</w:t>
      </w:r>
      <w:r w:rsidR="00F55BB7" w:rsidRPr="00E16AD0">
        <w:rPr>
          <w:rFonts w:ascii="Times New Roman" w:eastAsia="MS Mincho" w:hAnsi="Times New Roman" w:cs="Times New Roman"/>
          <w:b/>
          <w:color w:val="292526"/>
          <w:sz w:val="24"/>
          <w:szCs w:val="24"/>
          <w:lang w:bidi="ar-SA"/>
        </w:rPr>
        <w:t xml:space="preserve"> with cooling arrangement</w:t>
      </w:r>
      <w:r w:rsidRPr="00E16AD0">
        <w:rPr>
          <w:rFonts w:ascii="Times New Roman" w:eastAsia="MS Mincho" w:hAnsi="Times New Roman" w:cs="Times New Roman"/>
          <w:b/>
          <w:color w:val="292526"/>
          <w:sz w:val="24"/>
          <w:szCs w:val="24"/>
          <w:lang w:bidi="ar-SA"/>
        </w:rPr>
        <w:t xml:space="preserve">. These can be supplied with quartz/ceramic boats to be used to keep samples. </w:t>
      </w:r>
    </w:p>
    <w:p w14:paraId="60D21B28" w14:textId="77777777" w:rsidR="00DB0223" w:rsidRDefault="00DB0223" w:rsidP="000D0C9F">
      <w:pPr>
        <w:autoSpaceDE w:val="0"/>
        <w:autoSpaceDN w:val="0"/>
        <w:adjustRightInd w:val="0"/>
        <w:spacing w:after="0"/>
        <w:jc w:val="both"/>
        <w:rPr>
          <w:rFonts w:ascii="Times New Roman" w:eastAsia="MS Mincho" w:hAnsi="Times New Roman" w:cs="Times New Roman"/>
          <w:color w:val="292526"/>
          <w:sz w:val="24"/>
          <w:szCs w:val="24"/>
          <w:lang w:bidi="ar-SA"/>
        </w:rPr>
      </w:pPr>
    </w:p>
    <w:p w14:paraId="7768B4DB" w14:textId="77777777" w:rsidR="00DB0223" w:rsidRPr="00C03C19" w:rsidRDefault="00DB0223" w:rsidP="000D0C9F">
      <w:pPr>
        <w:autoSpaceDE w:val="0"/>
        <w:autoSpaceDN w:val="0"/>
        <w:adjustRightInd w:val="0"/>
        <w:spacing w:after="0"/>
        <w:jc w:val="both"/>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Heating elements: Kanthal A1 and MoSi</w:t>
      </w:r>
      <w:r w:rsidRPr="00DB0223">
        <w:rPr>
          <w:rFonts w:ascii="Times New Roman" w:eastAsia="MS Mincho" w:hAnsi="Times New Roman" w:cs="Times New Roman"/>
          <w:color w:val="292526"/>
          <w:sz w:val="24"/>
          <w:szCs w:val="24"/>
          <w:vertAlign w:val="subscript"/>
          <w:lang w:bidi="ar-SA"/>
        </w:rPr>
        <w:t>2</w:t>
      </w:r>
    </w:p>
    <w:p w14:paraId="06EF21E9" w14:textId="77777777" w:rsidR="00C03C19" w:rsidRPr="00C03C19" w:rsidRDefault="00C03C19" w:rsidP="000D0C9F">
      <w:pPr>
        <w:autoSpaceDE w:val="0"/>
        <w:autoSpaceDN w:val="0"/>
        <w:adjustRightInd w:val="0"/>
        <w:spacing w:after="0"/>
        <w:jc w:val="both"/>
        <w:rPr>
          <w:rFonts w:ascii="Times New Roman" w:eastAsia="MS Mincho" w:hAnsi="Times New Roman" w:cs="Times New Roman"/>
          <w:color w:val="292526"/>
          <w:sz w:val="24"/>
          <w:szCs w:val="24"/>
          <w:lang w:bidi="ar-SA"/>
        </w:rPr>
      </w:pPr>
    </w:p>
    <w:p w14:paraId="1EF48DEF" w14:textId="77777777" w:rsidR="00C03C19" w:rsidRDefault="00C03C19" w:rsidP="000D0C9F">
      <w:pPr>
        <w:autoSpaceDE w:val="0"/>
        <w:autoSpaceDN w:val="0"/>
        <w:adjustRightInd w:val="0"/>
        <w:spacing w:after="0"/>
        <w:jc w:val="both"/>
        <w:rPr>
          <w:rFonts w:ascii="Times New Roman" w:eastAsia="MS Mincho" w:hAnsi="Times New Roman" w:cs="Times New Roman"/>
          <w:color w:val="292526"/>
          <w:sz w:val="24"/>
          <w:szCs w:val="24"/>
          <w:lang w:bidi="ar-SA"/>
        </w:rPr>
      </w:pPr>
      <w:r w:rsidRPr="00C03C19">
        <w:rPr>
          <w:rFonts w:ascii="Times New Roman" w:eastAsia="MS Mincho" w:hAnsi="Times New Roman" w:cs="Times New Roman"/>
          <w:color w:val="292526"/>
          <w:sz w:val="24"/>
          <w:szCs w:val="24"/>
          <w:lang w:bidi="ar-SA"/>
        </w:rPr>
        <w:t>User must check the vapor pressure at operating temperature to ensure that operating conditions are within safety limits.</w:t>
      </w:r>
    </w:p>
    <w:p w14:paraId="26F5DCB2" w14:textId="77777777" w:rsidR="00413F52" w:rsidRDefault="00413F52" w:rsidP="000D0C9F">
      <w:pPr>
        <w:autoSpaceDE w:val="0"/>
        <w:autoSpaceDN w:val="0"/>
        <w:adjustRightInd w:val="0"/>
        <w:spacing w:after="0"/>
        <w:jc w:val="both"/>
        <w:rPr>
          <w:rFonts w:ascii="Times New Roman" w:eastAsia="MS Mincho" w:hAnsi="Times New Roman" w:cs="Times New Roman"/>
          <w:color w:val="292526"/>
          <w:sz w:val="24"/>
          <w:szCs w:val="24"/>
          <w:lang w:bidi="ar-SA"/>
        </w:rPr>
      </w:pPr>
    </w:p>
    <w:p w14:paraId="41206E75" w14:textId="77777777" w:rsidR="00413F52" w:rsidRDefault="00413F52" w:rsidP="000D0C9F">
      <w:pPr>
        <w:autoSpaceDE w:val="0"/>
        <w:autoSpaceDN w:val="0"/>
        <w:adjustRightInd w:val="0"/>
        <w:spacing w:after="0"/>
        <w:jc w:val="both"/>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 xml:space="preserve">Material details: </w:t>
      </w:r>
    </w:p>
    <w:p w14:paraId="143A5786" w14:textId="77777777" w:rsidR="00413F52" w:rsidRPr="00413F52" w:rsidRDefault="00413F52" w:rsidP="000D0C9F">
      <w:pPr>
        <w:autoSpaceDE w:val="0"/>
        <w:autoSpaceDN w:val="0"/>
        <w:adjustRightInd w:val="0"/>
        <w:spacing w:after="0"/>
        <w:jc w:val="both"/>
        <w:rPr>
          <w:rFonts w:ascii="Times New Roman" w:eastAsia="MS Mincho" w:hAnsi="Times New Roman" w:cs="Times New Roman"/>
          <w:b/>
          <w:color w:val="292526"/>
          <w:sz w:val="24"/>
          <w:szCs w:val="24"/>
          <w:lang w:bidi="ar-SA"/>
        </w:rPr>
      </w:pPr>
      <w:r>
        <w:rPr>
          <w:rFonts w:ascii="Times New Roman" w:eastAsia="MS Mincho" w:hAnsi="Times New Roman" w:cs="Times New Roman"/>
          <w:color w:val="292526"/>
          <w:sz w:val="24"/>
          <w:szCs w:val="24"/>
          <w:lang w:bidi="ar-SA"/>
        </w:rPr>
        <w:t xml:space="preserve">Tube material: </w:t>
      </w:r>
      <w:r w:rsidRPr="00413F52">
        <w:rPr>
          <w:rFonts w:ascii="Times New Roman" w:eastAsia="MS Mincho" w:hAnsi="Times New Roman" w:cs="Times New Roman"/>
          <w:b/>
          <w:color w:val="292526"/>
          <w:sz w:val="24"/>
          <w:szCs w:val="24"/>
          <w:lang w:bidi="ar-SA"/>
        </w:rPr>
        <w:t>Ceramic tube/ quartz tube</w:t>
      </w:r>
    </w:p>
    <w:p w14:paraId="1D3C5B11" w14:textId="77777777" w:rsidR="00413F52" w:rsidRDefault="00413F52" w:rsidP="000D0C9F">
      <w:pPr>
        <w:autoSpaceDE w:val="0"/>
        <w:autoSpaceDN w:val="0"/>
        <w:adjustRightInd w:val="0"/>
        <w:spacing w:after="0"/>
        <w:jc w:val="both"/>
        <w:rPr>
          <w:rFonts w:ascii="Times New Roman" w:eastAsia="MS Mincho" w:hAnsi="Times New Roman" w:cs="Times New Roman"/>
          <w:color w:val="292526"/>
          <w:sz w:val="24"/>
          <w:szCs w:val="24"/>
          <w:lang w:bidi="ar-SA"/>
        </w:rPr>
      </w:pPr>
    </w:p>
    <w:p w14:paraId="2F7E552C" w14:textId="77777777" w:rsidR="00413F52" w:rsidRPr="00C03C19" w:rsidRDefault="00413F52" w:rsidP="000D0C9F">
      <w:pPr>
        <w:autoSpaceDE w:val="0"/>
        <w:autoSpaceDN w:val="0"/>
        <w:adjustRightInd w:val="0"/>
        <w:spacing w:after="0"/>
        <w:jc w:val="both"/>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 xml:space="preserve">End Flange material: </w:t>
      </w:r>
      <w:r w:rsidRPr="00413F52">
        <w:rPr>
          <w:rFonts w:ascii="Times New Roman" w:hAnsi="Times New Roman" w:cs="Times New Roman"/>
          <w:b/>
          <w:color w:val="000000"/>
          <w:sz w:val="24"/>
          <w:szCs w:val="18"/>
          <w:shd w:val="clear" w:color="auto" w:fill="FFFFFF"/>
        </w:rPr>
        <w:t>Tubular furnace with gas purging system and water circulation at end fittings</w:t>
      </w:r>
    </w:p>
    <w:p w14:paraId="1C964317" w14:textId="77777777" w:rsidR="00440E70" w:rsidRDefault="00440E70"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4B98957B" w14:textId="77777777" w:rsidR="00413F52" w:rsidRDefault="00413F52"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37AB7E81" w14:textId="77777777" w:rsidR="00413F52" w:rsidRDefault="00413F52"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4920E724" w14:textId="78BC5DDC" w:rsidR="00413F52" w:rsidRDefault="00413F52"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0E502679" w14:textId="77777777" w:rsidR="00413F52" w:rsidRDefault="00413F52"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33E0B3FE" w14:textId="77777777" w:rsidR="00413F52" w:rsidRDefault="00413F52"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4E65EE6A" w14:textId="77777777" w:rsidR="00413F52" w:rsidRDefault="00EB2E2F"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br w:type="textWrapping" w:clear="all"/>
      </w:r>
    </w:p>
    <w:p w14:paraId="37783BDD" w14:textId="77777777" w:rsidR="00413F52" w:rsidRDefault="00413F52"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1A9D6195" w14:textId="77777777" w:rsidR="00C03C19" w:rsidRPr="00440E70" w:rsidRDefault="00F54E95" w:rsidP="00440E70">
      <w:pPr>
        <w:autoSpaceDE w:val="0"/>
        <w:autoSpaceDN w:val="0"/>
        <w:adjustRightInd w:val="0"/>
        <w:spacing w:after="0" w:line="240" w:lineRule="auto"/>
        <w:jc w:val="center"/>
        <w:rPr>
          <w:rFonts w:ascii="Times New Roman" w:eastAsia="MS Mincho" w:hAnsi="Times New Roman" w:cs="Times New Roman"/>
          <w:b/>
          <w:color w:val="292526"/>
          <w:sz w:val="24"/>
          <w:szCs w:val="24"/>
          <w:lang w:bidi="ar-SA"/>
        </w:rPr>
      </w:pPr>
      <w:r w:rsidRPr="00E26BD8">
        <w:rPr>
          <w:rFonts w:ascii="Times New Roman" w:eastAsia="MS Mincho" w:hAnsi="Times New Roman" w:cs="Times New Roman"/>
          <w:b/>
          <w:color w:val="292526"/>
          <w:sz w:val="28"/>
          <w:szCs w:val="24"/>
          <w:lang w:bidi="ar-SA"/>
        </w:rPr>
        <w:t>Box type t</w:t>
      </w:r>
      <w:r w:rsidR="00440E70" w:rsidRPr="00E26BD8">
        <w:rPr>
          <w:rFonts w:ascii="Times New Roman" w:eastAsia="MS Mincho" w:hAnsi="Times New Roman" w:cs="Times New Roman"/>
          <w:b/>
          <w:color w:val="292526"/>
          <w:sz w:val="28"/>
          <w:szCs w:val="24"/>
          <w:lang w:bidi="ar-SA"/>
        </w:rPr>
        <w:t>ube Furnace</w:t>
      </w:r>
      <w:r w:rsidR="00E26BD8" w:rsidRPr="00E26BD8">
        <w:rPr>
          <w:rFonts w:ascii="Times New Roman" w:eastAsia="MS Mincho" w:hAnsi="Times New Roman" w:cs="Times New Roman"/>
          <w:b/>
          <w:color w:val="292526"/>
          <w:sz w:val="28"/>
          <w:szCs w:val="24"/>
          <w:lang w:bidi="ar-SA"/>
        </w:rPr>
        <w:t xml:space="preserve"> with PID controller and inert gas purging system</w:t>
      </w:r>
    </w:p>
    <w:p w14:paraId="22B551DE" w14:textId="77777777" w:rsidR="00C03C19" w:rsidRDefault="00850246"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r w:rsidRPr="00850246">
        <w:rPr>
          <w:rFonts w:ascii="Times New Roman" w:eastAsia="MS Mincho" w:hAnsi="Times New Roman" w:cs="Times New Roman"/>
          <w:noProof/>
          <w:color w:val="292526"/>
          <w:sz w:val="24"/>
          <w:szCs w:val="24"/>
          <w:lang w:bidi="ar-SA"/>
        </w:rPr>
        <w:lastRenderedPageBreak/>
        <w:drawing>
          <wp:inline distT="0" distB="0" distL="0" distR="0" wp14:anchorId="6189BB9D" wp14:editId="7BEF5544">
            <wp:extent cx="5731510" cy="3225199"/>
            <wp:effectExtent l="0" t="0" r="2540" b="0"/>
            <wp:docPr id="20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25199"/>
                    </a:xfrm>
                    <a:prstGeom prst="rect">
                      <a:avLst/>
                    </a:prstGeom>
                    <a:noFill/>
                    <a:ln>
                      <a:noFill/>
                    </a:ln>
                    <a:effectLst/>
                  </pic:spPr>
                </pic:pic>
              </a:graphicData>
            </a:graphic>
          </wp:inline>
        </w:drawing>
      </w:r>
    </w:p>
    <w:p w14:paraId="21128918" w14:textId="77777777" w:rsidR="00C03C19" w:rsidRDefault="00C03C19"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5F221038" w14:textId="77777777" w:rsidR="00C03C19" w:rsidRDefault="00C03C19"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38D51E85" w14:textId="77777777" w:rsidR="00C03C19" w:rsidRDefault="00C03C19"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6300968D" w14:textId="77777777" w:rsidR="00E26BD8" w:rsidRDefault="00E26BD8" w:rsidP="00F54E95">
      <w:pPr>
        <w:spacing w:line="240" w:lineRule="auto"/>
        <w:jc w:val="center"/>
        <w:rPr>
          <w:rFonts w:ascii="Times New Roman" w:eastAsia="MS Mincho" w:hAnsi="Times New Roman" w:cs="Times New Roman"/>
          <w:b/>
          <w:noProof/>
          <w:color w:val="292526"/>
          <w:sz w:val="24"/>
          <w:szCs w:val="24"/>
          <w:lang w:bidi="ar-SA"/>
        </w:rPr>
      </w:pPr>
    </w:p>
    <w:p w14:paraId="289C8EF1" w14:textId="111549C9" w:rsidR="00C03C19" w:rsidRDefault="00C03C19" w:rsidP="00F54E95">
      <w:pPr>
        <w:autoSpaceDE w:val="0"/>
        <w:autoSpaceDN w:val="0"/>
        <w:adjustRightInd w:val="0"/>
        <w:spacing w:after="0" w:line="240" w:lineRule="auto"/>
        <w:jc w:val="center"/>
        <w:rPr>
          <w:rFonts w:ascii="Times New Roman" w:eastAsia="MS Mincho" w:hAnsi="Times New Roman" w:cs="Times New Roman"/>
          <w:color w:val="292526"/>
          <w:sz w:val="24"/>
          <w:szCs w:val="24"/>
          <w:lang w:bidi="ar-SA"/>
        </w:rPr>
      </w:pPr>
    </w:p>
    <w:p w14:paraId="192486B9" w14:textId="77777777" w:rsidR="00C03C19" w:rsidRDefault="00E26BD8"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r w:rsidRPr="00E26BD8">
        <w:rPr>
          <w:rFonts w:ascii="Times New Roman" w:eastAsia="MS Mincho" w:hAnsi="Times New Roman" w:cs="Times New Roman"/>
          <w:noProof/>
          <w:color w:val="292526"/>
          <w:sz w:val="24"/>
          <w:szCs w:val="24"/>
          <w:lang w:bidi="ar-SA"/>
        </w:rPr>
        <w:lastRenderedPageBreak/>
        <w:drawing>
          <wp:inline distT="0" distB="0" distL="0" distR="0" wp14:anchorId="7B5D1950" wp14:editId="3DA10AEC">
            <wp:extent cx="4627652" cy="3960202"/>
            <wp:effectExtent l="0" t="0" r="1905" b="2540"/>
            <wp:docPr id="40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39115" cy="3970011"/>
                    </a:xfrm>
                    <a:prstGeom prst="rect">
                      <a:avLst/>
                    </a:prstGeom>
                    <a:noFill/>
                    <a:ln>
                      <a:noFill/>
                    </a:ln>
                    <a:effectLst/>
                  </pic:spPr>
                </pic:pic>
              </a:graphicData>
            </a:graphic>
          </wp:inline>
        </w:drawing>
      </w:r>
    </w:p>
    <w:p w14:paraId="29513283" w14:textId="77777777" w:rsidR="00E26BD8" w:rsidRDefault="00E26BD8"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2B0B941F" w14:textId="77777777" w:rsidR="00E26BD8" w:rsidRDefault="00F249EB"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r w:rsidRPr="00F249EB">
        <w:rPr>
          <w:rFonts w:ascii="Times New Roman" w:eastAsia="MS Mincho" w:hAnsi="Times New Roman" w:cs="Times New Roman"/>
          <w:noProof/>
          <w:color w:val="292526"/>
          <w:sz w:val="24"/>
          <w:szCs w:val="24"/>
          <w:lang w:bidi="ar-SA"/>
        </w:rPr>
        <w:drawing>
          <wp:inline distT="0" distB="0" distL="0" distR="0" wp14:anchorId="662CD91F" wp14:editId="61926ED9">
            <wp:extent cx="5731510" cy="2532029"/>
            <wp:effectExtent l="0" t="0" r="2540" b="1905"/>
            <wp:docPr id="51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3"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532029"/>
                    </a:xfrm>
                    <a:prstGeom prst="rect">
                      <a:avLst/>
                    </a:prstGeom>
                    <a:noFill/>
                    <a:ln>
                      <a:noFill/>
                    </a:ln>
                    <a:effectLst/>
                  </pic:spPr>
                </pic:pic>
              </a:graphicData>
            </a:graphic>
          </wp:inline>
        </w:drawing>
      </w:r>
    </w:p>
    <w:p w14:paraId="763E3C81" w14:textId="77777777" w:rsidR="00F249EB" w:rsidRDefault="00F249EB"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4CA4197F" w14:textId="77777777" w:rsidR="00F249EB" w:rsidRDefault="00F249EB"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4E73080F" w14:textId="77777777" w:rsidR="001F3975" w:rsidRDefault="001F3975" w:rsidP="00C03C19">
      <w:pPr>
        <w:autoSpaceDE w:val="0"/>
        <w:autoSpaceDN w:val="0"/>
        <w:adjustRightInd w:val="0"/>
        <w:spacing w:after="0" w:line="240" w:lineRule="auto"/>
        <w:jc w:val="both"/>
        <w:rPr>
          <w:rFonts w:ascii="Times New Roman" w:eastAsia="MS Mincho" w:hAnsi="Times New Roman" w:cs="Times New Roman"/>
          <w:b/>
          <w:color w:val="292526"/>
          <w:sz w:val="24"/>
          <w:szCs w:val="24"/>
          <w:lang w:bidi="ar-SA"/>
        </w:rPr>
      </w:pPr>
    </w:p>
    <w:p w14:paraId="2E090902" w14:textId="77777777" w:rsidR="00413F52" w:rsidRDefault="00413F52" w:rsidP="00C03C19">
      <w:pPr>
        <w:autoSpaceDE w:val="0"/>
        <w:autoSpaceDN w:val="0"/>
        <w:adjustRightInd w:val="0"/>
        <w:spacing w:after="0" w:line="240" w:lineRule="auto"/>
        <w:jc w:val="both"/>
        <w:rPr>
          <w:rFonts w:ascii="Times New Roman" w:eastAsia="MS Mincho" w:hAnsi="Times New Roman" w:cs="Times New Roman"/>
          <w:b/>
          <w:color w:val="292526"/>
          <w:sz w:val="24"/>
          <w:szCs w:val="24"/>
          <w:lang w:bidi="ar-SA"/>
        </w:rPr>
      </w:pPr>
    </w:p>
    <w:p w14:paraId="2BAB583C" w14:textId="77777777" w:rsidR="00413F52" w:rsidRDefault="00413F52" w:rsidP="00C03C19">
      <w:pPr>
        <w:autoSpaceDE w:val="0"/>
        <w:autoSpaceDN w:val="0"/>
        <w:adjustRightInd w:val="0"/>
        <w:spacing w:after="0" w:line="240" w:lineRule="auto"/>
        <w:jc w:val="both"/>
        <w:rPr>
          <w:rFonts w:ascii="Times New Roman" w:eastAsia="MS Mincho" w:hAnsi="Times New Roman" w:cs="Times New Roman"/>
          <w:b/>
          <w:color w:val="292526"/>
          <w:sz w:val="24"/>
          <w:szCs w:val="24"/>
          <w:lang w:bidi="ar-SA"/>
        </w:rPr>
      </w:pPr>
    </w:p>
    <w:p w14:paraId="6764CCB6" w14:textId="77777777" w:rsidR="00413F52" w:rsidRPr="000D0C9F" w:rsidRDefault="00413F52" w:rsidP="00C03C19">
      <w:pPr>
        <w:autoSpaceDE w:val="0"/>
        <w:autoSpaceDN w:val="0"/>
        <w:adjustRightInd w:val="0"/>
        <w:spacing w:after="0" w:line="240" w:lineRule="auto"/>
        <w:jc w:val="both"/>
        <w:rPr>
          <w:rFonts w:ascii="Times New Roman" w:eastAsia="MS Mincho" w:hAnsi="Times New Roman" w:cs="Times New Roman"/>
          <w:b/>
          <w:color w:val="292526"/>
          <w:sz w:val="24"/>
          <w:szCs w:val="24"/>
          <w:lang w:bidi="ar-SA"/>
        </w:rPr>
      </w:pPr>
    </w:p>
    <w:tbl>
      <w:tblPr>
        <w:tblStyle w:val="TableGrid"/>
        <w:tblW w:w="0" w:type="auto"/>
        <w:tblLook w:val="04A0" w:firstRow="1" w:lastRow="0" w:firstColumn="1" w:lastColumn="0" w:noHBand="0" w:noVBand="1"/>
      </w:tblPr>
      <w:tblGrid>
        <w:gridCol w:w="1540"/>
        <w:gridCol w:w="1628"/>
        <w:gridCol w:w="1452"/>
        <w:gridCol w:w="1158"/>
        <w:gridCol w:w="1923"/>
        <w:gridCol w:w="1541"/>
      </w:tblGrid>
      <w:tr w:rsidR="000D0C9F" w:rsidRPr="000D0C9F" w14:paraId="641569E0" w14:textId="77777777" w:rsidTr="000D0C9F">
        <w:tc>
          <w:tcPr>
            <w:tcW w:w="9242" w:type="dxa"/>
            <w:gridSpan w:val="6"/>
            <w:vAlign w:val="center"/>
          </w:tcPr>
          <w:p w14:paraId="210E56EF" w14:textId="77777777" w:rsidR="000D0C9F" w:rsidRPr="000D0C9F" w:rsidRDefault="000D0C9F" w:rsidP="00516F18">
            <w:pPr>
              <w:autoSpaceDE w:val="0"/>
              <w:autoSpaceDN w:val="0"/>
              <w:adjustRightInd w:val="0"/>
              <w:spacing w:after="0" w:line="240" w:lineRule="auto"/>
              <w:jc w:val="center"/>
              <w:rPr>
                <w:rFonts w:ascii="Times New Roman" w:eastAsia="MS Mincho" w:hAnsi="Times New Roman" w:cs="Times New Roman"/>
                <w:b/>
                <w:color w:val="292526"/>
                <w:sz w:val="24"/>
                <w:szCs w:val="24"/>
                <w:lang w:bidi="ar-SA"/>
              </w:rPr>
            </w:pPr>
            <w:r>
              <w:rPr>
                <w:rFonts w:ascii="Times New Roman" w:eastAsia="MS Mincho" w:hAnsi="Times New Roman" w:cs="Times New Roman"/>
                <w:b/>
                <w:color w:val="292526"/>
                <w:sz w:val="24"/>
                <w:szCs w:val="24"/>
                <w:lang w:bidi="ar-SA"/>
              </w:rPr>
              <w:t>Fur</w:t>
            </w:r>
            <w:r w:rsidRPr="000D0C9F">
              <w:rPr>
                <w:rFonts w:ascii="Times New Roman" w:eastAsia="MS Mincho" w:hAnsi="Times New Roman" w:cs="Times New Roman"/>
                <w:b/>
                <w:color w:val="292526"/>
                <w:sz w:val="24"/>
                <w:szCs w:val="24"/>
                <w:lang w:bidi="ar-SA"/>
              </w:rPr>
              <w:t>n</w:t>
            </w:r>
            <w:r>
              <w:rPr>
                <w:rFonts w:ascii="Times New Roman" w:eastAsia="MS Mincho" w:hAnsi="Times New Roman" w:cs="Times New Roman"/>
                <w:b/>
                <w:color w:val="292526"/>
                <w:sz w:val="24"/>
                <w:szCs w:val="24"/>
                <w:lang w:bidi="ar-SA"/>
              </w:rPr>
              <w:t>a</w:t>
            </w:r>
            <w:r w:rsidRPr="000D0C9F">
              <w:rPr>
                <w:rFonts w:ascii="Times New Roman" w:eastAsia="MS Mincho" w:hAnsi="Times New Roman" w:cs="Times New Roman"/>
                <w:b/>
                <w:color w:val="292526"/>
                <w:sz w:val="24"/>
                <w:szCs w:val="24"/>
                <w:lang w:bidi="ar-SA"/>
              </w:rPr>
              <w:t>ce Temperature</w:t>
            </w:r>
            <w:r w:rsidR="00516F18">
              <w:rPr>
                <w:rFonts w:ascii="Times New Roman" w:eastAsia="MS Mincho" w:hAnsi="Times New Roman" w:cs="Times New Roman"/>
                <w:b/>
                <w:color w:val="292526"/>
                <w:sz w:val="24"/>
                <w:szCs w:val="24"/>
                <w:lang w:bidi="ar-SA"/>
              </w:rPr>
              <w:t xml:space="preserve"> </w:t>
            </w:r>
            <w:r w:rsidR="00413F52">
              <w:rPr>
                <w:rFonts w:ascii="Times New Roman" w:eastAsia="MS Mincho" w:hAnsi="Times New Roman" w:cs="Times New Roman"/>
                <w:b/>
                <w:color w:val="292526"/>
                <w:sz w:val="24"/>
                <w:szCs w:val="24"/>
                <w:lang w:bidi="ar-SA"/>
              </w:rPr>
              <w:t>600</w:t>
            </w:r>
            <w:r w:rsidR="00DB0223">
              <w:rPr>
                <w:rFonts w:ascii="Times New Roman" w:eastAsia="MS Mincho" w:hAnsi="Times New Roman" w:cs="Times New Roman"/>
                <w:b/>
                <w:color w:val="292526"/>
                <w:sz w:val="24"/>
                <w:szCs w:val="24"/>
                <w:lang w:bidi="ar-SA"/>
              </w:rPr>
              <w:t xml:space="preserve"> - 1800</w:t>
            </w:r>
            <w:r w:rsidR="00516F18">
              <w:rPr>
                <w:rFonts w:ascii="Times New Roman" w:eastAsia="MS Mincho" w:hAnsi="Times New Roman" w:cs="Times New Roman"/>
                <w:b/>
                <w:color w:val="292526"/>
                <w:sz w:val="24"/>
                <w:szCs w:val="24"/>
                <w:lang w:bidi="ar-SA"/>
              </w:rPr>
              <w:t xml:space="preserve"> </w:t>
            </w:r>
            <w:r w:rsidR="00516F18" w:rsidRPr="00516F18">
              <w:rPr>
                <w:rFonts w:ascii="Times New Roman" w:eastAsia="MS Mincho" w:hAnsi="Times New Roman" w:cs="Times New Roman"/>
                <w:b/>
                <w:color w:val="292526"/>
                <w:sz w:val="24"/>
                <w:szCs w:val="24"/>
                <w:vertAlign w:val="superscript"/>
                <w:lang w:bidi="ar-SA"/>
              </w:rPr>
              <w:t>o</w:t>
            </w:r>
            <w:r w:rsidR="00516F18">
              <w:rPr>
                <w:rFonts w:ascii="Times New Roman" w:eastAsia="MS Mincho" w:hAnsi="Times New Roman" w:cs="Times New Roman"/>
                <w:b/>
                <w:color w:val="292526"/>
                <w:sz w:val="24"/>
                <w:szCs w:val="24"/>
                <w:lang w:bidi="ar-SA"/>
              </w:rPr>
              <w:t>C</w:t>
            </w:r>
          </w:p>
          <w:p w14:paraId="3E29C91E" w14:textId="77777777" w:rsidR="000D0C9F" w:rsidRPr="000D0C9F" w:rsidRDefault="000D0C9F" w:rsidP="000D0C9F">
            <w:pPr>
              <w:autoSpaceDE w:val="0"/>
              <w:autoSpaceDN w:val="0"/>
              <w:adjustRightInd w:val="0"/>
              <w:spacing w:after="0" w:line="240" w:lineRule="auto"/>
              <w:jc w:val="center"/>
              <w:rPr>
                <w:rFonts w:ascii="Times New Roman" w:eastAsia="MS Mincho" w:hAnsi="Times New Roman" w:cs="Times New Roman"/>
                <w:b/>
                <w:color w:val="292526"/>
                <w:sz w:val="24"/>
                <w:szCs w:val="24"/>
                <w:lang w:bidi="ar-SA"/>
              </w:rPr>
            </w:pPr>
            <w:r w:rsidRPr="000D0C9F">
              <w:rPr>
                <w:rFonts w:ascii="Times New Roman" w:eastAsia="MS Mincho" w:hAnsi="Times New Roman" w:cs="Times New Roman"/>
                <w:b/>
                <w:color w:val="292526"/>
                <w:sz w:val="24"/>
                <w:szCs w:val="24"/>
                <w:lang w:bidi="ar-SA"/>
              </w:rPr>
              <w:t>Single heating zone</w:t>
            </w:r>
          </w:p>
        </w:tc>
      </w:tr>
      <w:tr w:rsidR="000D0C9F" w14:paraId="4B099E74" w14:textId="77777777" w:rsidTr="00516F18">
        <w:tc>
          <w:tcPr>
            <w:tcW w:w="1540" w:type="dxa"/>
            <w:vAlign w:val="center"/>
          </w:tcPr>
          <w:p w14:paraId="248B9862" w14:textId="77777777" w:rsidR="000D0C9F" w:rsidRP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lang w:bidi="ar-SA"/>
              </w:rPr>
            </w:pPr>
            <w:r w:rsidRPr="000D0C9F">
              <w:rPr>
                <w:rFonts w:ascii="Times New Roman" w:eastAsia="MS Mincho" w:hAnsi="Times New Roman" w:cs="Times New Roman"/>
                <w:color w:val="292526"/>
                <w:lang w:bidi="ar-SA"/>
              </w:rPr>
              <w:t>Model</w:t>
            </w:r>
            <w:r w:rsidR="00AE7D09">
              <w:rPr>
                <w:rFonts w:ascii="Times New Roman" w:eastAsia="MS Mincho" w:hAnsi="Times New Roman" w:cs="Times New Roman"/>
                <w:color w:val="292526"/>
                <w:lang w:bidi="ar-SA"/>
              </w:rPr>
              <w:t>*</w:t>
            </w:r>
          </w:p>
        </w:tc>
        <w:tc>
          <w:tcPr>
            <w:tcW w:w="1628" w:type="dxa"/>
            <w:vAlign w:val="center"/>
          </w:tcPr>
          <w:p w14:paraId="1A61B18F" w14:textId="77777777" w:rsidR="000D0C9F" w:rsidRP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lang w:bidi="ar-SA"/>
              </w:rPr>
            </w:pPr>
            <w:r w:rsidRPr="000D0C9F">
              <w:rPr>
                <w:rFonts w:ascii="Times New Roman" w:eastAsia="MS Mincho" w:hAnsi="Times New Roman" w:cs="Times New Roman"/>
                <w:color w:val="292526"/>
                <w:lang w:bidi="ar-SA"/>
              </w:rPr>
              <w:t>Heating Length (Inch)</w:t>
            </w:r>
          </w:p>
        </w:tc>
        <w:tc>
          <w:tcPr>
            <w:tcW w:w="1452" w:type="dxa"/>
            <w:vAlign w:val="center"/>
          </w:tcPr>
          <w:p w14:paraId="30E57924" w14:textId="77777777" w:rsidR="000D0C9F" w:rsidRP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lang w:bidi="ar-SA"/>
              </w:rPr>
            </w:pPr>
            <w:r w:rsidRPr="000D0C9F">
              <w:rPr>
                <w:rFonts w:ascii="Times New Roman" w:eastAsia="MS Mincho" w:hAnsi="Times New Roman" w:cs="Times New Roman"/>
                <w:color w:val="292526"/>
                <w:lang w:bidi="ar-SA"/>
              </w:rPr>
              <w:t>Wattage</w:t>
            </w:r>
          </w:p>
        </w:tc>
        <w:tc>
          <w:tcPr>
            <w:tcW w:w="1158" w:type="dxa"/>
            <w:vAlign w:val="center"/>
          </w:tcPr>
          <w:p w14:paraId="6E652AC6" w14:textId="77777777" w:rsidR="000D0C9F" w:rsidRP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lang w:bidi="ar-SA"/>
              </w:rPr>
            </w:pPr>
            <w:r w:rsidRPr="000D0C9F">
              <w:rPr>
                <w:rFonts w:ascii="Times New Roman" w:eastAsia="MS Mincho" w:hAnsi="Times New Roman" w:cs="Times New Roman"/>
                <w:color w:val="292526"/>
                <w:lang w:bidi="ar-SA"/>
              </w:rPr>
              <w:t>Voltage</w:t>
            </w:r>
          </w:p>
        </w:tc>
        <w:tc>
          <w:tcPr>
            <w:tcW w:w="1923" w:type="dxa"/>
            <w:vAlign w:val="center"/>
          </w:tcPr>
          <w:p w14:paraId="3A26DFD2" w14:textId="77777777" w:rsidR="000D0C9F" w:rsidRP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lang w:bidi="ar-SA"/>
              </w:rPr>
            </w:pPr>
            <w:r w:rsidRPr="000D0C9F">
              <w:rPr>
                <w:rFonts w:ascii="Times New Roman" w:eastAsia="MS Mincho" w:hAnsi="Times New Roman" w:cs="Times New Roman"/>
                <w:color w:val="292526"/>
                <w:lang w:bidi="ar-SA"/>
              </w:rPr>
              <w:t>Overall dimension (cm)</w:t>
            </w:r>
          </w:p>
        </w:tc>
        <w:tc>
          <w:tcPr>
            <w:tcW w:w="1541" w:type="dxa"/>
            <w:vAlign w:val="center"/>
          </w:tcPr>
          <w:p w14:paraId="006558BB" w14:textId="77777777" w:rsidR="000D0C9F" w:rsidRP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lang w:bidi="ar-SA"/>
              </w:rPr>
            </w:pPr>
            <w:r w:rsidRPr="000D0C9F">
              <w:rPr>
                <w:rFonts w:ascii="Times New Roman" w:eastAsia="MS Mincho" w:hAnsi="Times New Roman" w:cs="Times New Roman"/>
                <w:color w:val="292526"/>
                <w:lang w:bidi="ar-SA"/>
              </w:rPr>
              <w:t>Bore diameter (cm)</w:t>
            </w:r>
          </w:p>
        </w:tc>
      </w:tr>
      <w:tr w:rsidR="000D0C9F" w14:paraId="232F6A83" w14:textId="77777777" w:rsidTr="00516F18">
        <w:tc>
          <w:tcPr>
            <w:tcW w:w="1540" w:type="dxa"/>
            <w:vAlign w:val="center"/>
          </w:tcPr>
          <w:p w14:paraId="4B109B89" w14:textId="77777777" w:rsid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Indo-12S</w:t>
            </w:r>
          </w:p>
        </w:tc>
        <w:tc>
          <w:tcPr>
            <w:tcW w:w="1628" w:type="dxa"/>
            <w:vAlign w:val="center"/>
          </w:tcPr>
          <w:p w14:paraId="572BC55D" w14:textId="77777777" w:rsid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12</w:t>
            </w:r>
          </w:p>
        </w:tc>
        <w:tc>
          <w:tcPr>
            <w:tcW w:w="1452" w:type="dxa"/>
            <w:vAlign w:val="center"/>
          </w:tcPr>
          <w:p w14:paraId="453F5E85" w14:textId="77777777" w:rsid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1,300</w:t>
            </w:r>
          </w:p>
        </w:tc>
        <w:tc>
          <w:tcPr>
            <w:tcW w:w="1158" w:type="dxa"/>
            <w:vAlign w:val="center"/>
          </w:tcPr>
          <w:p w14:paraId="2B19F713" w14:textId="77777777" w:rsid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230</w:t>
            </w:r>
          </w:p>
        </w:tc>
        <w:tc>
          <w:tcPr>
            <w:tcW w:w="1923" w:type="dxa"/>
            <w:vAlign w:val="center"/>
          </w:tcPr>
          <w:p w14:paraId="1E2856D1" w14:textId="77777777" w:rsidR="000D0C9F" w:rsidRDefault="000D0C9F"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40x30.5x43</w:t>
            </w:r>
          </w:p>
        </w:tc>
        <w:tc>
          <w:tcPr>
            <w:tcW w:w="1541" w:type="dxa"/>
            <w:vAlign w:val="center"/>
          </w:tcPr>
          <w:p w14:paraId="0C974B46" w14:textId="77777777" w:rsidR="000D0C9F"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2.5, 5, 7.5</w:t>
            </w:r>
          </w:p>
        </w:tc>
      </w:tr>
      <w:tr w:rsidR="00516F18" w14:paraId="69E1788B" w14:textId="77777777" w:rsidTr="00516F18">
        <w:tc>
          <w:tcPr>
            <w:tcW w:w="1540" w:type="dxa"/>
            <w:vAlign w:val="center"/>
          </w:tcPr>
          <w:p w14:paraId="6D15F243"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Indo-12F</w:t>
            </w:r>
          </w:p>
        </w:tc>
        <w:tc>
          <w:tcPr>
            <w:tcW w:w="1628" w:type="dxa"/>
            <w:vAlign w:val="center"/>
          </w:tcPr>
          <w:p w14:paraId="7DFBE9E6"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12</w:t>
            </w:r>
          </w:p>
        </w:tc>
        <w:tc>
          <w:tcPr>
            <w:tcW w:w="1452" w:type="dxa"/>
            <w:vAlign w:val="center"/>
          </w:tcPr>
          <w:p w14:paraId="44491C9B"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2,600</w:t>
            </w:r>
          </w:p>
        </w:tc>
        <w:tc>
          <w:tcPr>
            <w:tcW w:w="1158" w:type="dxa"/>
            <w:vAlign w:val="center"/>
          </w:tcPr>
          <w:p w14:paraId="43DB507B"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230</w:t>
            </w:r>
          </w:p>
        </w:tc>
        <w:tc>
          <w:tcPr>
            <w:tcW w:w="1923" w:type="dxa"/>
            <w:vAlign w:val="center"/>
          </w:tcPr>
          <w:p w14:paraId="4FAB6748"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40x30.5x43</w:t>
            </w:r>
          </w:p>
        </w:tc>
        <w:tc>
          <w:tcPr>
            <w:tcW w:w="1541" w:type="dxa"/>
            <w:vAlign w:val="center"/>
          </w:tcPr>
          <w:p w14:paraId="7DA624DF"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2.5, 5, 7.5</w:t>
            </w:r>
          </w:p>
        </w:tc>
      </w:tr>
      <w:tr w:rsidR="00516F18" w14:paraId="67E7F811" w14:textId="77777777" w:rsidTr="00516F18">
        <w:tc>
          <w:tcPr>
            <w:tcW w:w="1540" w:type="dxa"/>
            <w:vAlign w:val="center"/>
          </w:tcPr>
          <w:p w14:paraId="09DA5E51"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Indo-18</w:t>
            </w:r>
            <w:r w:rsidR="00AE7D09">
              <w:rPr>
                <w:rFonts w:ascii="Times New Roman" w:eastAsia="MS Mincho" w:hAnsi="Times New Roman" w:cs="Times New Roman"/>
                <w:color w:val="292526"/>
                <w:sz w:val="24"/>
                <w:szCs w:val="24"/>
                <w:lang w:bidi="ar-SA"/>
              </w:rPr>
              <w:t>S</w:t>
            </w:r>
          </w:p>
        </w:tc>
        <w:tc>
          <w:tcPr>
            <w:tcW w:w="1628" w:type="dxa"/>
            <w:vAlign w:val="center"/>
          </w:tcPr>
          <w:p w14:paraId="1960F988"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18</w:t>
            </w:r>
          </w:p>
        </w:tc>
        <w:tc>
          <w:tcPr>
            <w:tcW w:w="1452" w:type="dxa"/>
            <w:vAlign w:val="center"/>
          </w:tcPr>
          <w:p w14:paraId="3851A169"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3,000</w:t>
            </w:r>
          </w:p>
        </w:tc>
        <w:tc>
          <w:tcPr>
            <w:tcW w:w="1158" w:type="dxa"/>
            <w:vAlign w:val="center"/>
          </w:tcPr>
          <w:p w14:paraId="2EAA0C2B"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240</w:t>
            </w:r>
          </w:p>
        </w:tc>
        <w:tc>
          <w:tcPr>
            <w:tcW w:w="1923" w:type="dxa"/>
            <w:vAlign w:val="center"/>
          </w:tcPr>
          <w:p w14:paraId="4CA18AFD"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53x48x43</w:t>
            </w:r>
          </w:p>
        </w:tc>
        <w:tc>
          <w:tcPr>
            <w:tcW w:w="1541" w:type="dxa"/>
            <w:vAlign w:val="center"/>
          </w:tcPr>
          <w:p w14:paraId="6C5DDCAE"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2.5, 5, 7.5</w:t>
            </w:r>
          </w:p>
        </w:tc>
      </w:tr>
      <w:tr w:rsidR="00516F18" w14:paraId="65DE64CA" w14:textId="77777777" w:rsidTr="00516F18">
        <w:tc>
          <w:tcPr>
            <w:tcW w:w="1540" w:type="dxa"/>
            <w:vAlign w:val="center"/>
          </w:tcPr>
          <w:p w14:paraId="4924A3EE" w14:textId="77777777" w:rsidR="00516F18" w:rsidRDefault="00516F18" w:rsidP="00AE7D09">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Indo-24</w:t>
            </w:r>
            <w:r w:rsidR="00AE7D09">
              <w:rPr>
                <w:rFonts w:ascii="Times New Roman" w:eastAsia="MS Mincho" w:hAnsi="Times New Roman" w:cs="Times New Roman"/>
                <w:color w:val="292526"/>
                <w:sz w:val="24"/>
                <w:szCs w:val="24"/>
                <w:lang w:bidi="ar-SA"/>
              </w:rPr>
              <w:t>F</w:t>
            </w:r>
          </w:p>
        </w:tc>
        <w:tc>
          <w:tcPr>
            <w:tcW w:w="1628" w:type="dxa"/>
            <w:vAlign w:val="center"/>
          </w:tcPr>
          <w:p w14:paraId="1DB1AFB0"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24</w:t>
            </w:r>
          </w:p>
        </w:tc>
        <w:tc>
          <w:tcPr>
            <w:tcW w:w="1452" w:type="dxa"/>
            <w:vAlign w:val="center"/>
          </w:tcPr>
          <w:p w14:paraId="44ADBEB1"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3,400</w:t>
            </w:r>
          </w:p>
        </w:tc>
        <w:tc>
          <w:tcPr>
            <w:tcW w:w="1158" w:type="dxa"/>
            <w:vAlign w:val="center"/>
          </w:tcPr>
          <w:p w14:paraId="58795847"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240</w:t>
            </w:r>
          </w:p>
        </w:tc>
        <w:tc>
          <w:tcPr>
            <w:tcW w:w="1923" w:type="dxa"/>
            <w:vAlign w:val="center"/>
          </w:tcPr>
          <w:p w14:paraId="423C7CAD"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53x48x43</w:t>
            </w:r>
          </w:p>
        </w:tc>
        <w:tc>
          <w:tcPr>
            <w:tcW w:w="1541" w:type="dxa"/>
            <w:vAlign w:val="center"/>
          </w:tcPr>
          <w:p w14:paraId="2587CD5E"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2.5, 5, 7.5</w:t>
            </w:r>
          </w:p>
        </w:tc>
      </w:tr>
      <w:tr w:rsidR="00516F18" w14:paraId="6FA70977" w14:textId="77777777" w:rsidTr="00516F18">
        <w:tc>
          <w:tcPr>
            <w:tcW w:w="1540" w:type="dxa"/>
            <w:vAlign w:val="center"/>
          </w:tcPr>
          <w:p w14:paraId="1FCD8AD4" w14:textId="77777777" w:rsidR="00516F18" w:rsidRPr="00553161" w:rsidRDefault="00516F18" w:rsidP="00AE7D09">
            <w:pPr>
              <w:autoSpaceDE w:val="0"/>
              <w:autoSpaceDN w:val="0"/>
              <w:adjustRightInd w:val="0"/>
              <w:spacing w:after="0" w:line="360" w:lineRule="auto"/>
              <w:jc w:val="center"/>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Indo-24</w:t>
            </w:r>
            <w:r w:rsidR="00AE7D09" w:rsidRPr="00553161">
              <w:rPr>
                <w:rFonts w:ascii="Times New Roman" w:eastAsia="MS Mincho" w:hAnsi="Times New Roman" w:cs="Times New Roman"/>
                <w:color w:val="292526"/>
                <w:sz w:val="24"/>
                <w:szCs w:val="24"/>
                <w:highlight w:val="yellow"/>
                <w:lang w:bidi="ar-SA"/>
              </w:rPr>
              <w:t>S</w:t>
            </w:r>
          </w:p>
        </w:tc>
        <w:tc>
          <w:tcPr>
            <w:tcW w:w="1628" w:type="dxa"/>
            <w:vAlign w:val="center"/>
          </w:tcPr>
          <w:p w14:paraId="2B539AA5" w14:textId="77777777" w:rsidR="00516F18" w:rsidRPr="00553161"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24</w:t>
            </w:r>
          </w:p>
        </w:tc>
        <w:tc>
          <w:tcPr>
            <w:tcW w:w="1452" w:type="dxa"/>
            <w:vAlign w:val="center"/>
          </w:tcPr>
          <w:p w14:paraId="41606530" w14:textId="77777777" w:rsidR="00516F18" w:rsidRPr="00553161"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4,710</w:t>
            </w:r>
          </w:p>
        </w:tc>
        <w:tc>
          <w:tcPr>
            <w:tcW w:w="1158" w:type="dxa"/>
            <w:vAlign w:val="center"/>
          </w:tcPr>
          <w:p w14:paraId="2A16B396" w14:textId="77777777" w:rsidR="00516F18" w:rsidRPr="00553161"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240</w:t>
            </w:r>
          </w:p>
        </w:tc>
        <w:tc>
          <w:tcPr>
            <w:tcW w:w="1923" w:type="dxa"/>
            <w:vAlign w:val="center"/>
          </w:tcPr>
          <w:p w14:paraId="43F45077" w14:textId="77777777" w:rsidR="00516F18" w:rsidRPr="00553161"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65x48x43</w:t>
            </w:r>
          </w:p>
        </w:tc>
        <w:tc>
          <w:tcPr>
            <w:tcW w:w="1541" w:type="dxa"/>
            <w:vAlign w:val="center"/>
          </w:tcPr>
          <w:p w14:paraId="0EBFD04E" w14:textId="77777777" w:rsidR="00516F18" w:rsidRPr="00553161"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2.5, 5, 7.5</w:t>
            </w:r>
          </w:p>
        </w:tc>
      </w:tr>
      <w:tr w:rsidR="00516F18" w14:paraId="4B98AE85" w14:textId="77777777" w:rsidTr="00516F18">
        <w:tc>
          <w:tcPr>
            <w:tcW w:w="1540" w:type="dxa"/>
            <w:vAlign w:val="center"/>
          </w:tcPr>
          <w:p w14:paraId="7622FEDB"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Indo-36</w:t>
            </w:r>
            <w:r w:rsidR="00AE7D09">
              <w:rPr>
                <w:rFonts w:ascii="Times New Roman" w:eastAsia="MS Mincho" w:hAnsi="Times New Roman" w:cs="Times New Roman"/>
                <w:color w:val="292526"/>
                <w:sz w:val="24"/>
                <w:szCs w:val="24"/>
                <w:lang w:bidi="ar-SA"/>
              </w:rPr>
              <w:t>F</w:t>
            </w:r>
          </w:p>
        </w:tc>
        <w:tc>
          <w:tcPr>
            <w:tcW w:w="1628" w:type="dxa"/>
            <w:vAlign w:val="center"/>
          </w:tcPr>
          <w:p w14:paraId="379815AA"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36</w:t>
            </w:r>
          </w:p>
        </w:tc>
        <w:tc>
          <w:tcPr>
            <w:tcW w:w="1452" w:type="dxa"/>
            <w:vAlign w:val="center"/>
          </w:tcPr>
          <w:p w14:paraId="6083E935"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6,194</w:t>
            </w:r>
          </w:p>
        </w:tc>
        <w:tc>
          <w:tcPr>
            <w:tcW w:w="1158" w:type="dxa"/>
            <w:vAlign w:val="center"/>
          </w:tcPr>
          <w:p w14:paraId="3F9676E9"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240</w:t>
            </w:r>
          </w:p>
        </w:tc>
        <w:tc>
          <w:tcPr>
            <w:tcW w:w="1923" w:type="dxa"/>
            <w:vAlign w:val="center"/>
          </w:tcPr>
          <w:p w14:paraId="0A5CAEA0"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105x48x43</w:t>
            </w:r>
          </w:p>
        </w:tc>
        <w:tc>
          <w:tcPr>
            <w:tcW w:w="1541" w:type="dxa"/>
            <w:vAlign w:val="center"/>
          </w:tcPr>
          <w:p w14:paraId="20A3EBC5" w14:textId="77777777" w:rsidR="00516F18" w:rsidRDefault="00516F18" w:rsidP="00516F18">
            <w:pPr>
              <w:autoSpaceDE w:val="0"/>
              <w:autoSpaceDN w:val="0"/>
              <w:adjustRightInd w:val="0"/>
              <w:spacing w:after="0" w:line="360" w:lineRule="auto"/>
              <w:jc w:val="center"/>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2.5, 5, 7.5</w:t>
            </w:r>
          </w:p>
        </w:tc>
      </w:tr>
    </w:tbl>
    <w:p w14:paraId="3B6C08DF" w14:textId="77777777" w:rsidR="000D0C9F" w:rsidRPr="00C03C19" w:rsidRDefault="000D0C9F"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3A9D23B6" w14:textId="77777777" w:rsidR="00C03C19" w:rsidRPr="00AE7D09" w:rsidRDefault="00AE7D09" w:rsidP="00AE7D0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r>
        <w:rPr>
          <w:rFonts w:ascii="Times New Roman" w:eastAsia="MS Mincho" w:hAnsi="Times New Roman" w:cs="Times New Roman"/>
          <w:color w:val="292526"/>
          <w:sz w:val="24"/>
          <w:szCs w:val="24"/>
          <w:lang w:bidi="ar-SA"/>
        </w:rPr>
        <w:t>*Indo-12S/F- 12inch heating zone, S-Slow heating or F- fast heating</w:t>
      </w:r>
    </w:p>
    <w:p w14:paraId="396FC8A5" w14:textId="77777777" w:rsidR="008933A8" w:rsidRDefault="008933A8"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10713F61"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6399331E"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074AFFA9"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633EB03D"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76FBF6B0"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3B33B8AC"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4A406657"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23A2F8DD"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3E320748"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204E3C8F"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747606E6"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6EF3944C"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118D136F"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6C2F4B7C"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6D6FBCCB"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72AAB58C"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1A03BB2A"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1C30051D"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7940EE9E"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4B0F0F5F"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1BCD7F9D"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35A5642E"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250110C1"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34EC8000"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6FF74934"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7CC03B7C"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75B6FDF4"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083967DD" w14:textId="77777777" w:rsidR="00664305"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p>
    <w:p w14:paraId="1D524442" w14:textId="77777777" w:rsidR="008933A8" w:rsidRPr="00553161" w:rsidRDefault="008933A8"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 xml:space="preserve">Technical Specifications: </w:t>
      </w:r>
    </w:p>
    <w:p w14:paraId="78114993" w14:textId="77777777" w:rsidR="008933A8" w:rsidRPr="00553161" w:rsidRDefault="008933A8"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p w14:paraId="4A40960C" w14:textId="77777777" w:rsidR="008933A8" w:rsidRPr="00553161" w:rsidRDefault="008933A8"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Product Name: tubular Furnace</w:t>
      </w:r>
    </w:p>
    <w:p w14:paraId="2AC917C3" w14:textId="77777777" w:rsidR="008933A8" w:rsidRPr="00553161" w:rsidRDefault="008933A8"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p w14:paraId="7FA15FAA" w14:textId="77777777" w:rsidR="008933A8" w:rsidRPr="00553161" w:rsidRDefault="008933A8"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Model: Indo/24S</w:t>
      </w:r>
    </w:p>
    <w:p w14:paraId="6CDFF610" w14:textId="77777777" w:rsidR="008933A8" w:rsidRPr="00553161" w:rsidRDefault="008933A8"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bl>
      <w:tblPr>
        <w:tblStyle w:val="TableGrid"/>
        <w:tblW w:w="0" w:type="auto"/>
        <w:tblLook w:val="04A0" w:firstRow="1" w:lastRow="0" w:firstColumn="1" w:lastColumn="0" w:noHBand="0" w:noVBand="1"/>
      </w:tblPr>
      <w:tblGrid>
        <w:gridCol w:w="1008"/>
        <w:gridCol w:w="3510"/>
        <w:gridCol w:w="4724"/>
      </w:tblGrid>
      <w:tr w:rsidR="00CF4621" w:rsidRPr="00553161" w14:paraId="5B7E21AE" w14:textId="77777777" w:rsidTr="00664305">
        <w:tc>
          <w:tcPr>
            <w:tcW w:w="1008" w:type="dxa"/>
          </w:tcPr>
          <w:p w14:paraId="66EFC703"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Sr. No.</w:t>
            </w:r>
          </w:p>
        </w:tc>
        <w:tc>
          <w:tcPr>
            <w:tcW w:w="3510" w:type="dxa"/>
          </w:tcPr>
          <w:p w14:paraId="17B29A08"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Technical Parameter</w:t>
            </w:r>
          </w:p>
        </w:tc>
        <w:tc>
          <w:tcPr>
            <w:tcW w:w="4724" w:type="dxa"/>
          </w:tcPr>
          <w:p w14:paraId="39CBD383"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Technical range/values</w:t>
            </w:r>
          </w:p>
        </w:tc>
      </w:tr>
      <w:tr w:rsidR="00CF4621" w:rsidRPr="00553161" w14:paraId="24A042D1" w14:textId="77777777" w:rsidTr="00664305">
        <w:tc>
          <w:tcPr>
            <w:tcW w:w="1008" w:type="dxa"/>
          </w:tcPr>
          <w:p w14:paraId="10DEE8EE" w14:textId="77777777" w:rsidR="00CF4621" w:rsidRPr="00553161" w:rsidRDefault="00CF4621"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529AA855"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Maximum temperature</w:t>
            </w:r>
          </w:p>
        </w:tc>
        <w:tc>
          <w:tcPr>
            <w:tcW w:w="4724" w:type="dxa"/>
          </w:tcPr>
          <w:p w14:paraId="1238B5B9"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1200 °C</w:t>
            </w:r>
          </w:p>
        </w:tc>
      </w:tr>
      <w:tr w:rsidR="00CF4621" w:rsidRPr="00553161" w14:paraId="3C0841A0" w14:textId="77777777" w:rsidTr="00664305">
        <w:tc>
          <w:tcPr>
            <w:tcW w:w="1008" w:type="dxa"/>
          </w:tcPr>
          <w:p w14:paraId="332FFFC7" w14:textId="77777777" w:rsidR="00CF4621" w:rsidRPr="00553161" w:rsidRDefault="00CF4621"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53744371"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Working temperature</w:t>
            </w:r>
          </w:p>
        </w:tc>
        <w:tc>
          <w:tcPr>
            <w:tcW w:w="4724" w:type="dxa"/>
          </w:tcPr>
          <w:p w14:paraId="2E4C3133"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1200 °C</w:t>
            </w:r>
          </w:p>
        </w:tc>
      </w:tr>
      <w:tr w:rsidR="00CF4621" w:rsidRPr="00553161" w14:paraId="067F4A79" w14:textId="77777777" w:rsidTr="00664305">
        <w:tc>
          <w:tcPr>
            <w:tcW w:w="1008" w:type="dxa"/>
          </w:tcPr>
          <w:p w14:paraId="23CA77A2" w14:textId="77777777" w:rsidR="00CF4621" w:rsidRPr="00553161" w:rsidRDefault="00CF4621"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295C59E5" w14:textId="77777777" w:rsidR="00CF4621" w:rsidRPr="00553161"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Controlling Thermocouple</w:t>
            </w:r>
          </w:p>
        </w:tc>
        <w:tc>
          <w:tcPr>
            <w:tcW w:w="4724" w:type="dxa"/>
          </w:tcPr>
          <w:p w14:paraId="56F16A13"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 xml:space="preserve">K type, N Type </w:t>
            </w:r>
          </w:p>
        </w:tc>
      </w:tr>
      <w:tr w:rsidR="00CF4621" w:rsidRPr="00553161" w14:paraId="655AC8D2" w14:textId="77777777" w:rsidTr="00664305">
        <w:tc>
          <w:tcPr>
            <w:tcW w:w="1008" w:type="dxa"/>
          </w:tcPr>
          <w:p w14:paraId="5C58C930" w14:textId="77777777" w:rsidR="00CF4621" w:rsidRPr="00553161" w:rsidRDefault="00CF4621"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552B3058" w14:textId="77777777" w:rsidR="00CF4621" w:rsidRPr="00553161" w:rsidRDefault="00CF4621" w:rsidP="00CF4621">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 xml:space="preserve">Length </w:t>
            </w:r>
          </w:p>
        </w:tc>
        <w:tc>
          <w:tcPr>
            <w:tcW w:w="4724" w:type="dxa"/>
          </w:tcPr>
          <w:p w14:paraId="74EA8E1C"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800 mm</w:t>
            </w:r>
          </w:p>
        </w:tc>
      </w:tr>
      <w:tr w:rsidR="00CF4621" w:rsidRPr="00553161" w14:paraId="4D21E17D" w14:textId="77777777" w:rsidTr="00664305">
        <w:tc>
          <w:tcPr>
            <w:tcW w:w="1008" w:type="dxa"/>
          </w:tcPr>
          <w:p w14:paraId="66D71BD8" w14:textId="77777777" w:rsidR="00CF4621" w:rsidRPr="00553161" w:rsidRDefault="00CF4621"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65541B76"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Width</w:t>
            </w:r>
          </w:p>
        </w:tc>
        <w:tc>
          <w:tcPr>
            <w:tcW w:w="4724" w:type="dxa"/>
          </w:tcPr>
          <w:p w14:paraId="66AE7095"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450 mm</w:t>
            </w:r>
          </w:p>
        </w:tc>
      </w:tr>
      <w:tr w:rsidR="00CF4621" w:rsidRPr="00553161" w14:paraId="6BD0D882" w14:textId="77777777" w:rsidTr="00664305">
        <w:tc>
          <w:tcPr>
            <w:tcW w:w="1008" w:type="dxa"/>
          </w:tcPr>
          <w:p w14:paraId="27D45EB0" w14:textId="77777777" w:rsidR="00CF4621" w:rsidRPr="00553161" w:rsidRDefault="00CF4621"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19415D75"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Height</w:t>
            </w:r>
          </w:p>
        </w:tc>
        <w:tc>
          <w:tcPr>
            <w:tcW w:w="4724" w:type="dxa"/>
          </w:tcPr>
          <w:p w14:paraId="7BAB0AF8"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550 mm</w:t>
            </w:r>
          </w:p>
        </w:tc>
      </w:tr>
      <w:tr w:rsidR="00CF4621" w:rsidRPr="00553161" w14:paraId="24C5D830" w14:textId="77777777" w:rsidTr="00664305">
        <w:tc>
          <w:tcPr>
            <w:tcW w:w="1008" w:type="dxa"/>
          </w:tcPr>
          <w:p w14:paraId="460EDC5A" w14:textId="77777777" w:rsidR="00CF4621" w:rsidRPr="00553161" w:rsidRDefault="00CF4621"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43283C8A"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Weight</w:t>
            </w:r>
          </w:p>
        </w:tc>
        <w:tc>
          <w:tcPr>
            <w:tcW w:w="4724" w:type="dxa"/>
          </w:tcPr>
          <w:p w14:paraId="79A75DC9"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150 Kg</w:t>
            </w:r>
          </w:p>
        </w:tc>
      </w:tr>
      <w:tr w:rsidR="00CF4621" w:rsidRPr="00553161" w14:paraId="3ACE1B79" w14:textId="77777777" w:rsidTr="00664305">
        <w:tc>
          <w:tcPr>
            <w:tcW w:w="1008" w:type="dxa"/>
          </w:tcPr>
          <w:p w14:paraId="55038021" w14:textId="77777777" w:rsidR="00CF4621" w:rsidRPr="00553161" w:rsidRDefault="00CF4621"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025751E7"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Heating element</w:t>
            </w:r>
          </w:p>
        </w:tc>
        <w:tc>
          <w:tcPr>
            <w:tcW w:w="4724" w:type="dxa"/>
          </w:tcPr>
          <w:p w14:paraId="6AEDAB36"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Kanthal A1</w:t>
            </w:r>
          </w:p>
        </w:tc>
      </w:tr>
      <w:tr w:rsidR="00CF4621" w:rsidRPr="00553161" w14:paraId="127AFAEA" w14:textId="77777777" w:rsidTr="00664305">
        <w:tc>
          <w:tcPr>
            <w:tcW w:w="1008" w:type="dxa"/>
          </w:tcPr>
          <w:p w14:paraId="1000CE3F" w14:textId="77777777" w:rsidR="00CF4621" w:rsidRPr="00553161" w:rsidRDefault="00CF4621"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09F4FFD6" w14:textId="77777777" w:rsidR="00CF4621" w:rsidRPr="00553161" w:rsidRDefault="00CF4621"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Optional Accessories</w:t>
            </w:r>
          </w:p>
        </w:tc>
        <w:tc>
          <w:tcPr>
            <w:tcW w:w="4724" w:type="dxa"/>
          </w:tcPr>
          <w:p w14:paraId="17076A05" w14:textId="77777777" w:rsidR="00CF4621" w:rsidRPr="00553161" w:rsidRDefault="00CF4621" w:rsidP="00CF4621">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Gloves, Heating Element, Tongs, Pirani Gauge, Vacuum Pump, Vacuum Fitting, Solenoid Valves</w:t>
            </w:r>
          </w:p>
        </w:tc>
      </w:tr>
      <w:tr w:rsidR="00CF4621" w:rsidRPr="00553161" w14:paraId="3F43B96C" w14:textId="77777777" w:rsidTr="00664305">
        <w:tc>
          <w:tcPr>
            <w:tcW w:w="1008" w:type="dxa"/>
          </w:tcPr>
          <w:p w14:paraId="12F8A639" w14:textId="77777777" w:rsidR="00CF4621" w:rsidRPr="00553161" w:rsidRDefault="00CF4621"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680D898F" w14:textId="77777777" w:rsidR="00664305" w:rsidRPr="00553161" w:rsidRDefault="00664305" w:rsidP="00664305">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 xml:space="preserve">Tube material </w:t>
            </w:r>
          </w:p>
          <w:p w14:paraId="6A631D45" w14:textId="77777777" w:rsidR="00CF4621" w:rsidRPr="00553161" w:rsidRDefault="00CF4621" w:rsidP="00664305">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4724" w:type="dxa"/>
          </w:tcPr>
          <w:p w14:paraId="7766D69A" w14:textId="77777777" w:rsidR="00CF4621" w:rsidRPr="00553161" w:rsidRDefault="00664305" w:rsidP="00CF4621">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Quartz</w:t>
            </w:r>
          </w:p>
        </w:tc>
      </w:tr>
      <w:tr w:rsidR="00664305" w:rsidRPr="00553161" w14:paraId="6FF6DA3A" w14:textId="77777777" w:rsidTr="00664305">
        <w:tc>
          <w:tcPr>
            <w:tcW w:w="1008" w:type="dxa"/>
          </w:tcPr>
          <w:p w14:paraId="242D383B" w14:textId="77777777" w:rsidR="00664305" w:rsidRPr="00553161" w:rsidRDefault="00664305"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75D2FAA9" w14:textId="77777777" w:rsidR="00664305" w:rsidRPr="00553161" w:rsidRDefault="00664305" w:rsidP="00664305">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 xml:space="preserve">External Chamber Construction </w:t>
            </w:r>
          </w:p>
        </w:tc>
        <w:tc>
          <w:tcPr>
            <w:tcW w:w="4724" w:type="dxa"/>
          </w:tcPr>
          <w:p w14:paraId="39E70D52" w14:textId="77777777" w:rsidR="00664305" w:rsidRPr="00553161" w:rsidRDefault="00664305" w:rsidP="00CF4621">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MS Powder Coated</w:t>
            </w:r>
          </w:p>
        </w:tc>
      </w:tr>
      <w:tr w:rsidR="00664305" w:rsidRPr="00553161" w14:paraId="60B7FD0E" w14:textId="77777777" w:rsidTr="00664305">
        <w:tc>
          <w:tcPr>
            <w:tcW w:w="1008" w:type="dxa"/>
          </w:tcPr>
          <w:p w14:paraId="6C1EE24C" w14:textId="77777777" w:rsidR="00664305" w:rsidRPr="00553161" w:rsidRDefault="00664305"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77DC67EE" w14:textId="77777777" w:rsidR="00664305" w:rsidRPr="00553161" w:rsidRDefault="00664305" w:rsidP="00664305">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Insulation</w:t>
            </w:r>
          </w:p>
        </w:tc>
        <w:tc>
          <w:tcPr>
            <w:tcW w:w="4724" w:type="dxa"/>
          </w:tcPr>
          <w:p w14:paraId="5D8C0C12" w14:textId="77777777" w:rsidR="00664305" w:rsidRPr="00553161" w:rsidRDefault="00664305" w:rsidP="00CF4621">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Cervac Board</w:t>
            </w:r>
          </w:p>
        </w:tc>
      </w:tr>
      <w:tr w:rsidR="00664305" w:rsidRPr="00553161" w14:paraId="0F003EBC" w14:textId="77777777" w:rsidTr="00664305">
        <w:tc>
          <w:tcPr>
            <w:tcW w:w="1008" w:type="dxa"/>
          </w:tcPr>
          <w:p w14:paraId="0D73FF38" w14:textId="77777777" w:rsidR="00664305" w:rsidRPr="00553161" w:rsidRDefault="00664305"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3612C7DC" w14:textId="77777777" w:rsidR="00664305" w:rsidRPr="00553161" w:rsidRDefault="00664305" w:rsidP="00664305">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 xml:space="preserve">Flange </w:t>
            </w:r>
          </w:p>
        </w:tc>
        <w:tc>
          <w:tcPr>
            <w:tcW w:w="4724" w:type="dxa"/>
          </w:tcPr>
          <w:p w14:paraId="098A0576" w14:textId="77777777" w:rsidR="00664305" w:rsidRPr="00553161" w:rsidRDefault="00664305" w:rsidP="00CF4621">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Stainless steel/ Aluminium</w:t>
            </w:r>
          </w:p>
        </w:tc>
      </w:tr>
      <w:tr w:rsidR="00664305" w:rsidRPr="00553161" w14:paraId="3AA681A1" w14:textId="77777777" w:rsidTr="00664305">
        <w:tc>
          <w:tcPr>
            <w:tcW w:w="1008" w:type="dxa"/>
          </w:tcPr>
          <w:p w14:paraId="177374FC" w14:textId="77777777" w:rsidR="00664305" w:rsidRPr="00553161" w:rsidRDefault="00664305"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435BB459" w14:textId="77777777" w:rsidR="00664305" w:rsidRPr="00553161" w:rsidRDefault="00664305" w:rsidP="00664305">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Flange cooling</w:t>
            </w:r>
          </w:p>
        </w:tc>
        <w:tc>
          <w:tcPr>
            <w:tcW w:w="4724" w:type="dxa"/>
          </w:tcPr>
          <w:p w14:paraId="30229B24" w14:textId="77777777" w:rsidR="00664305" w:rsidRPr="00553161" w:rsidRDefault="00664305" w:rsidP="00CF4621">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Water circulation</w:t>
            </w:r>
          </w:p>
        </w:tc>
      </w:tr>
      <w:tr w:rsidR="00664305" w:rsidRPr="00553161" w14:paraId="013DC00B" w14:textId="77777777" w:rsidTr="00664305">
        <w:tc>
          <w:tcPr>
            <w:tcW w:w="1008" w:type="dxa"/>
          </w:tcPr>
          <w:p w14:paraId="20C7D741" w14:textId="77777777" w:rsidR="00664305" w:rsidRPr="00553161" w:rsidRDefault="00664305" w:rsidP="00CF4621">
            <w:pPr>
              <w:pStyle w:val="ListParagraph"/>
              <w:numPr>
                <w:ilvl w:val="0"/>
                <w:numId w:val="6"/>
              </w:num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tc>
        <w:tc>
          <w:tcPr>
            <w:tcW w:w="3510" w:type="dxa"/>
          </w:tcPr>
          <w:p w14:paraId="2D99A351" w14:textId="77777777" w:rsidR="00664305" w:rsidRPr="00553161" w:rsidRDefault="00664305" w:rsidP="00664305">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Gaskets</w:t>
            </w:r>
          </w:p>
        </w:tc>
        <w:tc>
          <w:tcPr>
            <w:tcW w:w="4724" w:type="dxa"/>
          </w:tcPr>
          <w:p w14:paraId="7A1B37EF" w14:textId="77777777" w:rsidR="00664305" w:rsidRPr="00553161" w:rsidRDefault="00664305" w:rsidP="00CF4621">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Viton/Silicone gaskets</w:t>
            </w:r>
          </w:p>
        </w:tc>
      </w:tr>
    </w:tbl>
    <w:p w14:paraId="38FD0EFC" w14:textId="77777777" w:rsidR="008933A8" w:rsidRPr="00553161" w:rsidRDefault="008933A8"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p w14:paraId="5F349ABC" w14:textId="77777777" w:rsidR="00664305" w:rsidRPr="00553161"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r w:rsidRPr="00553161">
        <w:rPr>
          <w:rFonts w:ascii="Times New Roman" w:eastAsia="MS Mincho" w:hAnsi="Times New Roman" w:cs="Times New Roman"/>
          <w:color w:val="292526"/>
          <w:sz w:val="24"/>
          <w:szCs w:val="24"/>
          <w:highlight w:val="yellow"/>
          <w:lang w:bidi="ar-SA"/>
        </w:rPr>
        <w:t>Photos of Tubeular Furnace Model: Indo/24S</w:t>
      </w:r>
    </w:p>
    <w:p w14:paraId="002104A7" w14:textId="77777777" w:rsidR="00047E33" w:rsidRPr="00553161" w:rsidRDefault="00047E33"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p w14:paraId="0DBC32CB" w14:textId="77777777" w:rsidR="00047E33" w:rsidRPr="00553161" w:rsidRDefault="00047E33" w:rsidP="00C03C19">
      <w:pPr>
        <w:autoSpaceDE w:val="0"/>
        <w:autoSpaceDN w:val="0"/>
        <w:adjustRightInd w:val="0"/>
        <w:spacing w:after="0" w:line="240" w:lineRule="auto"/>
        <w:jc w:val="both"/>
        <w:rPr>
          <w:rFonts w:ascii="Times New Roman" w:eastAsia="MS Mincho" w:hAnsi="Times New Roman" w:cs="Times New Roman"/>
          <w:color w:val="292526"/>
          <w:sz w:val="24"/>
          <w:szCs w:val="24"/>
          <w:highlight w:val="yellow"/>
          <w:lang w:bidi="ar-SA"/>
        </w:rPr>
      </w:pPr>
    </w:p>
    <w:p w14:paraId="07F54B1A" w14:textId="77777777" w:rsidR="00C03C19" w:rsidRPr="00C03C19" w:rsidRDefault="00664305" w:rsidP="00C03C19">
      <w:pPr>
        <w:autoSpaceDE w:val="0"/>
        <w:autoSpaceDN w:val="0"/>
        <w:adjustRightInd w:val="0"/>
        <w:spacing w:after="0" w:line="240" w:lineRule="auto"/>
        <w:jc w:val="both"/>
        <w:rPr>
          <w:rFonts w:ascii="Times New Roman" w:eastAsia="MS Mincho" w:hAnsi="Times New Roman" w:cs="Times New Roman"/>
          <w:color w:val="292526"/>
          <w:sz w:val="24"/>
          <w:szCs w:val="24"/>
          <w:lang w:bidi="ar-SA"/>
        </w:rPr>
      </w:pPr>
      <w:r w:rsidRPr="00553161">
        <w:rPr>
          <w:rFonts w:ascii="Times New Roman" w:eastAsia="MS Mincho" w:hAnsi="Times New Roman" w:cs="Times New Roman"/>
          <w:noProof/>
          <w:color w:val="292526"/>
          <w:sz w:val="24"/>
          <w:szCs w:val="24"/>
          <w:highlight w:val="yellow"/>
          <w:lang w:bidi="ar-SA"/>
        </w:rPr>
        <w:lastRenderedPageBreak/>
        <w:drawing>
          <wp:anchor distT="0" distB="0" distL="114300" distR="114300" simplePos="0" relativeHeight="251663360" behindDoc="0" locked="0" layoutInCell="1" allowOverlap="1" wp14:anchorId="49B36CF3" wp14:editId="03677242">
            <wp:simplePos x="0" y="0"/>
            <wp:positionH relativeFrom="column">
              <wp:posOffset>2215515</wp:posOffset>
            </wp:positionH>
            <wp:positionV relativeFrom="paragraph">
              <wp:posOffset>2553970</wp:posOffset>
            </wp:positionV>
            <wp:extent cx="3128010" cy="2472690"/>
            <wp:effectExtent l="0" t="0" r="0" b="3810"/>
            <wp:wrapTopAndBottom/>
            <wp:docPr id="7" name="Picture 7" descr="D:\Indo aerogels and membranes\Photos_Temperature controller\Tube Furnace photos\TF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ndo aerogels and membranes\Photos_Temperature controller\Tube Furnace photos\TF01\2.JPG"/>
                    <pic:cNvPicPr>
                      <a:picLocks noChangeAspect="1" noChangeArrowheads="1"/>
                    </pic:cNvPicPr>
                  </pic:nvPicPr>
                  <pic:blipFill rotWithShape="1">
                    <a:blip r:embed="rId10">
                      <a:extLst>
                        <a:ext uri="{28A0092B-C50C-407E-A947-70E740481C1C}">
                          <a14:useLocalDpi xmlns:a14="http://schemas.microsoft.com/office/drawing/2010/main" val="0"/>
                        </a:ext>
                      </a:extLst>
                    </a:blip>
                    <a:srcRect l="16462" t="15173" r="15231" b="12853"/>
                    <a:stretch/>
                  </pic:blipFill>
                  <pic:spPr bwMode="auto">
                    <a:xfrm>
                      <a:off x="0" y="0"/>
                      <a:ext cx="3128010" cy="2472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3161">
        <w:rPr>
          <w:rFonts w:ascii="Times New Roman" w:eastAsia="MS Mincho" w:hAnsi="Times New Roman" w:cs="Times New Roman"/>
          <w:noProof/>
          <w:color w:val="292526"/>
          <w:sz w:val="24"/>
          <w:szCs w:val="24"/>
          <w:highlight w:val="yellow"/>
          <w:lang w:bidi="ar-SA"/>
        </w:rPr>
        <w:drawing>
          <wp:anchor distT="0" distB="0" distL="114300" distR="114300" simplePos="0" relativeHeight="251664384" behindDoc="0" locked="0" layoutInCell="1" allowOverlap="1" wp14:anchorId="3297087F" wp14:editId="672DC4A7">
            <wp:simplePos x="0" y="0"/>
            <wp:positionH relativeFrom="column">
              <wp:posOffset>-97790</wp:posOffset>
            </wp:positionH>
            <wp:positionV relativeFrom="paragraph">
              <wp:posOffset>285750</wp:posOffset>
            </wp:positionV>
            <wp:extent cx="2733675" cy="1990725"/>
            <wp:effectExtent l="0" t="0" r="9525" b="9525"/>
            <wp:wrapTopAndBottom/>
            <wp:docPr id="6" name="Picture 6" descr="D:\Indo aerogels and membranes\Photos_Temperature controller\Tube Furnace photos\TF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ndo aerogels and membranes\Photos_Temperature controller\Tube Furnace photos\TF01\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9167" t="20437" r="18470" b="19034"/>
                    <a:stretch/>
                  </pic:blipFill>
                  <pic:spPr bwMode="auto">
                    <a:xfrm>
                      <a:off x="0" y="0"/>
                      <a:ext cx="2733675" cy="1990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3161">
        <w:rPr>
          <w:rFonts w:ascii="Times New Roman" w:eastAsia="MS Mincho" w:hAnsi="Times New Roman" w:cs="Times New Roman"/>
          <w:noProof/>
          <w:color w:val="292526"/>
          <w:sz w:val="24"/>
          <w:szCs w:val="24"/>
          <w:highlight w:val="yellow"/>
          <w:lang w:bidi="ar-SA"/>
        </w:rPr>
        <w:drawing>
          <wp:inline distT="0" distB="0" distL="0" distR="0" wp14:anchorId="61DE36AC" wp14:editId="24E455EE">
            <wp:extent cx="2867025" cy="2428875"/>
            <wp:effectExtent l="0" t="0" r="9525" b="9525"/>
            <wp:docPr id="1" name="Picture 1" descr="D:\Indo aerogels and membranes\Photos_Temperature controller\Tube Furnace photos\TF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do aerogels and membranes\Photos_Temperature controller\Tube Furnace photos\TF01\3.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7962" t="16970" r="13604" b="5758"/>
                    <a:stretch/>
                  </pic:blipFill>
                  <pic:spPr bwMode="auto">
                    <a:xfrm>
                      <a:off x="0" y="0"/>
                      <a:ext cx="2867025" cy="2428875"/>
                    </a:xfrm>
                    <a:prstGeom prst="rect">
                      <a:avLst/>
                    </a:prstGeom>
                    <a:noFill/>
                    <a:ln>
                      <a:noFill/>
                    </a:ln>
                    <a:extLst>
                      <a:ext uri="{53640926-AAD7-44D8-BBD7-CCE9431645EC}">
                        <a14:shadowObscured xmlns:a14="http://schemas.microsoft.com/office/drawing/2010/main"/>
                      </a:ext>
                    </a:extLst>
                  </pic:spPr>
                </pic:pic>
              </a:graphicData>
            </a:graphic>
          </wp:inline>
        </w:drawing>
      </w:r>
    </w:p>
    <w:p w14:paraId="684ECC83" w14:textId="77777777" w:rsidR="00440E70" w:rsidRDefault="00047E33" w:rsidP="00C03C19">
      <w:pPr>
        <w:spacing w:after="0" w:line="240" w:lineRule="auto"/>
        <w:jc w:val="both"/>
        <w:rPr>
          <w:rFonts w:ascii="Times New Roman" w:eastAsia="MS Mincho" w:hAnsi="Times New Roman" w:cs="Times New Roman"/>
          <w:b/>
          <w:bCs/>
          <w:sz w:val="24"/>
          <w:szCs w:val="24"/>
          <w:lang w:eastAsia="ja-JP" w:bidi="ar-SA"/>
        </w:rPr>
      </w:pPr>
      <w:r>
        <w:rPr>
          <w:rFonts w:ascii="Times New Roman" w:eastAsia="MS Mincho" w:hAnsi="Times New Roman" w:cs="Times New Roman"/>
          <w:b/>
          <w:bCs/>
          <w:noProof/>
          <w:sz w:val="24"/>
          <w:szCs w:val="24"/>
          <w:lang w:bidi="ar-SA"/>
        </w:rPr>
        <w:lastRenderedPageBreak/>
        <w:drawing>
          <wp:inline distT="0" distB="0" distL="0" distR="0" wp14:anchorId="66C13F16" wp14:editId="1E9E0E9A">
            <wp:extent cx="4991100" cy="2667000"/>
            <wp:effectExtent l="0" t="0" r="0" b="0"/>
            <wp:docPr id="2" name="Picture 2" descr="D:\Indo aerogels and membranes\Tube furnace\Tube furnace photos\20201124_170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ndo aerogels and membranes\Tube furnace\Tube furnace photos\20201124_17054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88890" cy="2665819"/>
                    </a:xfrm>
                    <a:prstGeom prst="rect">
                      <a:avLst/>
                    </a:prstGeom>
                    <a:noFill/>
                    <a:ln>
                      <a:noFill/>
                    </a:ln>
                  </pic:spPr>
                </pic:pic>
              </a:graphicData>
            </a:graphic>
          </wp:inline>
        </w:drawing>
      </w:r>
    </w:p>
    <w:p w14:paraId="3208A619" w14:textId="77777777" w:rsidR="00AE7D09" w:rsidRDefault="00AE7D09" w:rsidP="00C03C19">
      <w:pPr>
        <w:spacing w:after="0" w:line="240" w:lineRule="auto"/>
        <w:jc w:val="both"/>
        <w:rPr>
          <w:rFonts w:ascii="Times New Roman" w:eastAsia="MS Mincho" w:hAnsi="Times New Roman" w:cs="Times New Roman"/>
          <w:b/>
          <w:bCs/>
          <w:sz w:val="24"/>
          <w:szCs w:val="24"/>
          <w:lang w:eastAsia="ja-JP" w:bidi="ar-SA"/>
        </w:rPr>
      </w:pPr>
    </w:p>
    <w:p w14:paraId="10D8D757" w14:textId="77777777" w:rsidR="00F249EB" w:rsidRDefault="00F249EB" w:rsidP="00C03C19">
      <w:pPr>
        <w:spacing w:after="0" w:line="240" w:lineRule="auto"/>
        <w:jc w:val="both"/>
        <w:rPr>
          <w:rFonts w:ascii="Times New Roman" w:eastAsia="MS Mincho" w:hAnsi="Times New Roman" w:cs="Times New Roman"/>
          <w:b/>
          <w:bCs/>
          <w:sz w:val="24"/>
          <w:szCs w:val="24"/>
          <w:lang w:eastAsia="ja-JP" w:bidi="ar-SA"/>
        </w:rPr>
      </w:pPr>
    </w:p>
    <w:p w14:paraId="69C9D84E" w14:textId="77777777" w:rsidR="00F249EB" w:rsidRDefault="00F249EB" w:rsidP="00C03C19">
      <w:pPr>
        <w:spacing w:after="0" w:line="240" w:lineRule="auto"/>
        <w:jc w:val="both"/>
        <w:rPr>
          <w:rFonts w:ascii="Times New Roman" w:eastAsia="MS Mincho" w:hAnsi="Times New Roman" w:cs="Times New Roman"/>
          <w:b/>
          <w:bCs/>
          <w:sz w:val="24"/>
          <w:szCs w:val="24"/>
          <w:lang w:eastAsia="ja-JP" w:bidi="ar-SA"/>
        </w:rPr>
      </w:pPr>
    </w:p>
    <w:p w14:paraId="7F7C0EE9" w14:textId="77777777" w:rsidR="00AE7D09" w:rsidRDefault="00AE7D09" w:rsidP="00C03C19">
      <w:pPr>
        <w:spacing w:after="0" w:line="240" w:lineRule="auto"/>
        <w:jc w:val="both"/>
        <w:rPr>
          <w:rFonts w:ascii="Times New Roman" w:eastAsia="MS Mincho" w:hAnsi="Times New Roman" w:cs="Times New Roman"/>
          <w:b/>
          <w:bCs/>
          <w:sz w:val="24"/>
          <w:szCs w:val="24"/>
          <w:lang w:eastAsia="ja-JP" w:bidi="ar-SA"/>
        </w:rPr>
      </w:pPr>
    </w:p>
    <w:p w14:paraId="5554F408" w14:textId="77777777" w:rsidR="00AE7D09" w:rsidRDefault="00AE7D09" w:rsidP="00C03C19">
      <w:pPr>
        <w:spacing w:after="0" w:line="240" w:lineRule="auto"/>
        <w:jc w:val="both"/>
        <w:rPr>
          <w:rFonts w:ascii="Times New Roman" w:eastAsia="MS Mincho" w:hAnsi="Times New Roman" w:cs="Times New Roman"/>
          <w:b/>
          <w:bCs/>
          <w:sz w:val="24"/>
          <w:szCs w:val="24"/>
          <w:lang w:eastAsia="ja-JP" w:bidi="ar-SA"/>
        </w:rPr>
      </w:pPr>
    </w:p>
    <w:p w14:paraId="3722CC9F" w14:textId="77777777" w:rsidR="000D0C9F" w:rsidRDefault="000D0C9F" w:rsidP="00C03C19">
      <w:pPr>
        <w:spacing w:after="0" w:line="240" w:lineRule="auto"/>
        <w:jc w:val="both"/>
        <w:rPr>
          <w:rFonts w:ascii="Times New Roman" w:eastAsia="MS Mincho" w:hAnsi="Times New Roman" w:cs="Times New Roman"/>
          <w:b/>
          <w:bCs/>
          <w:sz w:val="24"/>
          <w:szCs w:val="24"/>
          <w:lang w:eastAsia="ja-JP" w:bidi="ar-SA"/>
        </w:rPr>
      </w:pPr>
    </w:p>
    <w:p w14:paraId="4D10B0F3" w14:textId="77777777" w:rsidR="00C03C19" w:rsidRPr="00C03C19" w:rsidRDefault="000D0C9F" w:rsidP="00C03C19">
      <w:pPr>
        <w:spacing w:after="0" w:line="240" w:lineRule="auto"/>
        <w:jc w:val="both"/>
        <w:rPr>
          <w:rFonts w:ascii="Times New Roman" w:eastAsia="MS Mincho" w:hAnsi="Times New Roman" w:cs="Times New Roman"/>
          <w:b/>
          <w:bCs/>
          <w:sz w:val="24"/>
          <w:szCs w:val="24"/>
          <w:lang w:eastAsia="ja-JP" w:bidi="ar-SA"/>
        </w:rPr>
      </w:pPr>
      <w:r>
        <w:rPr>
          <w:rFonts w:ascii="Times New Roman" w:eastAsia="MS Mincho" w:hAnsi="Times New Roman" w:cs="Times New Roman"/>
          <w:b/>
          <w:bCs/>
          <w:sz w:val="24"/>
          <w:szCs w:val="24"/>
          <w:lang w:eastAsia="ja-JP" w:bidi="ar-SA"/>
        </w:rPr>
        <w:t>Controller</w:t>
      </w:r>
      <w:r w:rsidR="00C03C19" w:rsidRPr="00C03C19">
        <w:rPr>
          <w:rFonts w:ascii="Times New Roman" w:eastAsia="MS Mincho" w:hAnsi="Times New Roman" w:cs="Times New Roman"/>
          <w:b/>
          <w:bCs/>
          <w:sz w:val="24"/>
          <w:szCs w:val="24"/>
          <w:lang w:eastAsia="ja-JP" w:bidi="ar-SA"/>
        </w:rPr>
        <w:t xml:space="preserve"> 4X48</w:t>
      </w:r>
    </w:p>
    <w:p w14:paraId="1461352B" w14:textId="77777777" w:rsidR="00C03C19" w:rsidRPr="00C03C19" w:rsidRDefault="00C03C19" w:rsidP="00C03C19">
      <w:pPr>
        <w:spacing w:after="0" w:line="240" w:lineRule="auto"/>
        <w:jc w:val="both"/>
        <w:rPr>
          <w:rFonts w:ascii="Times New Roman" w:eastAsia="MS Mincho" w:hAnsi="Times New Roman" w:cs="Times New Roman"/>
          <w:b/>
          <w:bCs/>
          <w:sz w:val="24"/>
          <w:szCs w:val="24"/>
          <w:lang w:eastAsia="ja-JP" w:bidi="ar-SA"/>
        </w:rPr>
      </w:pPr>
    </w:p>
    <w:tbl>
      <w:tblPr>
        <w:tblW w:w="9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6"/>
        <w:gridCol w:w="3476"/>
      </w:tblGrid>
      <w:tr w:rsidR="00C03C19" w:rsidRPr="00C03C19" w14:paraId="39805FE6" w14:textId="77777777" w:rsidTr="00CD18DD">
        <w:trPr>
          <w:trHeight w:val="4245"/>
        </w:trPr>
        <w:tc>
          <w:tcPr>
            <w:tcW w:w="4248" w:type="dxa"/>
          </w:tcPr>
          <w:p w14:paraId="704172C2" w14:textId="77777777" w:rsidR="00440E70" w:rsidRDefault="00440E70" w:rsidP="00C03C19">
            <w:pPr>
              <w:spacing w:after="0" w:line="240" w:lineRule="auto"/>
              <w:jc w:val="both"/>
              <w:rPr>
                <w:rFonts w:ascii="Times New Roman" w:eastAsia="MS Mincho" w:hAnsi="Times New Roman" w:cs="Times New Roman"/>
                <w:sz w:val="24"/>
                <w:szCs w:val="24"/>
                <w:lang w:eastAsia="ja-JP" w:bidi="ar-SA"/>
              </w:rPr>
            </w:pPr>
          </w:p>
          <w:p w14:paraId="19DC68E7" w14:textId="77777777" w:rsidR="00C03C19" w:rsidRPr="00C03C19" w:rsidRDefault="00440E70" w:rsidP="00F249EB">
            <w:pPr>
              <w:spacing w:after="0" w:line="240" w:lineRule="auto"/>
              <w:jc w:val="both"/>
              <w:rPr>
                <w:rFonts w:ascii="Times New Roman" w:eastAsia="MS Mincho" w:hAnsi="Times New Roman" w:cs="Times New Roman"/>
                <w:color w:val="000000"/>
                <w:sz w:val="24"/>
                <w:szCs w:val="24"/>
                <w:lang w:eastAsia="ja-JP" w:bidi="ar-SA"/>
              </w:rPr>
            </w:pPr>
            <w:r>
              <w:rPr>
                <w:rFonts w:ascii="Times New Roman" w:eastAsia="MS Mincho" w:hAnsi="Times New Roman" w:cs="Times New Roman"/>
                <w:sz w:val="24"/>
                <w:szCs w:val="24"/>
                <w:lang w:eastAsia="ja-JP" w:bidi="ar-SA"/>
              </w:rPr>
              <w:t xml:space="preserve"> </w:t>
            </w:r>
            <w:r w:rsidR="00F249EB" w:rsidRPr="00F249EB">
              <w:rPr>
                <w:rFonts w:ascii="Times New Roman" w:eastAsia="MS Mincho" w:hAnsi="Times New Roman" w:cs="Times New Roman"/>
                <w:noProof/>
                <w:sz w:val="24"/>
                <w:szCs w:val="24"/>
                <w:lang w:bidi="ar-SA"/>
              </w:rPr>
              <w:drawing>
                <wp:inline distT="0" distB="0" distL="0" distR="0" wp14:anchorId="30A2FB18" wp14:editId="778796B1">
                  <wp:extent cx="3581400" cy="2098964"/>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8321" t="15270" r="53157" b="70256"/>
                          <a:stretch/>
                        </pic:blipFill>
                        <pic:spPr bwMode="auto">
                          <a:xfrm>
                            <a:off x="0" y="0"/>
                            <a:ext cx="3581400" cy="2098964"/>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tc>
        <w:tc>
          <w:tcPr>
            <w:tcW w:w="5084" w:type="dxa"/>
          </w:tcPr>
          <w:p w14:paraId="37B1131A" w14:textId="77777777" w:rsidR="00C03C19" w:rsidRPr="00CD18DD" w:rsidRDefault="00C03C19" w:rsidP="00F249EB">
            <w:pPr>
              <w:pStyle w:val="ListParagraph"/>
              <w:numPr>
                <w:ilvl w:val="0"/>
                <w:numId w:val="4"/>
              </w:numPr>
              <w:spacing w:after="0" w:line="240" w:lineRule="auto"/>
              <w:ind w:left="252" w:firstLine="0"/>
              <w:jc w:val="both"/>
              <w:rPr>
                <w:rFonts w:ascii="Times New Roman" w:eastAsia="MS Mincho" w:hAnsi="Times New Roman" w:cs="Times New Roman"/>
                <w:bCs/>
                <w:sz w:val="24"/>
                <w:szCs w:val="24"/>
                <w:lang w:eastAsia="ja-JP" w:bidi="ar-SA"/>
              </w:rPr>
            </w:pPr>
            <w:r w:rsidRPr="00CD18DD">
              <w:rPr>
                <w:rFonts w:ascii="Times New Roman" w:eastAsia="MS Mincho" w:hAnsi="Times New Roman" w:cs="Times New Roman"/>
                <w:bCs/>
                <w:sz w:val="24"/>
                <w:szCs w:val="24"/>
                <w:lang w:eastAsia="ja-JP" w:bidi="ar-SA"/>
              </w:rPr>
              <w:t xml:space="preserve">The controller can be provided with </w:t>
            </w:r>
          </w:p>
          <w:p w14:paraId="1F36943B" w14:textId="77777777" w:rsidR="00C03C19" w:rsidRPr="00CD18DD" w:rsidRDefault="000D0C9F" w:rsidP="00F249EB">
            <w:pPr>
              <w:spacing w:after="0" w:line="240" w:lineRule="auto"/>
              <w:ind w:left="252"/>
              <w:jc w:val="both"/>
              <w:rPr>
                <w:rFonts w:ascii="Times New Roman" w:eastAsia="MS Mincho" w:hAnsi="Times New Roman" w:cs="Times New Roman"/>
                <w:bCs/>
                <w:sz w:val="24"/>
                <w:szCs w:val="24"/>
                <w:lang w:eastAsia="ja-JP" w:bidi="ar-SA"/>
              </w:rPr>
            </w:pPr>
            <w:r w:rsidRPr="00CD18DD">
              <w:rPr>
                <w:rFonts w:ascii="Times New Roman" w:eastAsia="MS Mincho" w:hAnsi="Times New Roman" w:cs="Times New Roman"/>
                <w:bCs/>
                <w:sz w:val="24"/>
                <w:szCs w:val="24"/>
                <w:lang w:eastAsia="ja-JP" w:bidi="ar-SA"/>
              </w:rPr>
              <w:t xml:space="preserve">           </w:t>
            </w:r>
            <w:r w:rsidR="00C03C19" w:rsidRPr="00CD18DD">
              <w:rPr>
                <w:rFonts w:ascii="Times New Roman" w:eastAsia="MS Mincho" w:hAnsi="Times New Roman" w:cs="Times New Roman"/>
                <w:bCs/>
                <w:sz w:val="24"/>
                <w:szCs w:val="24"/>
                <w:lang w:eastAsia="ja-JP" w:bidi="ar-SA"/>
              </w:rPr>
              <w:t>Four slots (48x48)</w:t>
            </w:r>
            <w:r w:rsidRPr="00CD18DD">
              <w:rPr>
                <w:rFonts w:ascii="Times New Roman" w:eastAsia="MS Mincho" w:hAnsi="Times New Roman" w:cs="Times New Roman"/>
                <w:bCs/>
                <w:sz w:val="24"/>
                <w:szCs w:val="24"/>
                <w:lang w:eastAsia="ja-JP" w:bidi="ar-SA"/>
              </w:rPr>
              <w:t xml:space="preserve">   </w:t>
            </w:r>
            <w:r w:rsidR="00C03C19" w:rsidRPr="00CD18DD">
              <w:rPr>
                <w:rFonts w:ascii="Times New Roman" w:eastAsia="MS Mincho" w:hAnsi="Times New Roman" w:cs="Times New Roman"/>
                <w:bCs/>
                <w:sz w:val="24"/>
                <w:szCs w:val="24"/>
                <w:lang w:eastAsia="ja-JP" w:bidi="ar-SA"/>
              </w:rPr>
              <w:t>or</w:t>
            </w:r>
          </w:p>
          <w:p w14:paraId="0BE14F5D" w14:textId="77777777" w:rsidR="00C03C19" w:rsidRPr="00CD18DD" w:rsidRDefault="000D0C9F" w:rsidP="00F249EB">
            <w:pPr>
              <w:spacing w:after="0" w:line="240" w:lineRule="auto"/>
              <w:ind w:left="252"/>
              <w:jc w:val="both"/>
              <w:rPr>
                <w:rFonts w:ascii="Times New Roman" w:eastAsia="MS Mincho" w:hAnsi="Times New Roman" w:cs="Times New Roman"/>
                <w:bCs/>
                <w:sz w:val="24"/>
                <w:szCs w:val="24"/>
                <w:lang w:eastAsia="ja-JP" w:bidi="ar-SA"/>
              </w:rPr>
            </w:pPr>
            <w:r w:rsidRPr="00CD18DD">
              <w:rPr>
                <w:rFonts w:ascii="Times New Roman" w:eastAsia="MS Mincho" w:hAnsi="Times New Roman" w:cs="Times New Roman"/>
                <w:bCs/>
                <w:sz w:val="24"/>
                <w:szCs w:val="24"/>
                <w:lang w:eastAsia="ja-JP" w:bidi="ar-SA"/>
              </w:rPr>
              <w:t xml:space="preserve">           </w:t>
            </w:r>
            <w:r w:rsidR="00C03C19" w:rsidRPr="00CD18DD">
              <w:rPr>
                <w:rFonts w:ascii="Times New Roman" w:eastAsia="MS Mincho" w:hAnsi="Times New Roman" w:cs="Times New Roman"/>
                <w:bCs/>
                <w:sz w:val="24"/>
                <w:szCs w:val="24"/>
                <w:lang w:eastAsia="ja-JP" w:bidi="ar-SA"/>
              </w:rPr>
              <w:t>Five slots (Three 48x48 , Two 48x24)</w:t>
            </w:r>
          </w:p>
          <w:p w14:paraId="5DAE518A" w14:textId="77777777" w:rsidR="00C03C19" w:rsidRPr="00CD18DD" w:rsidRDefault="00C03C19" w:rsidP="00F249EB">
            <w:pPr>
              <w:spacing w:after="0" w:line="240" w:lineRule="auto"/>
              <w:ind w:left="252"/>
              <w:jc w:val="both"/>
              <w:rPr>
                <w:rFonts w:ascii="Times New Roman" w:eastAsia="MS Mincho" w:hAnsi="Times New Roman" w:cs="Times New Roman"/>
                <w:color w:val="000000"/>
                <w:sz w:val="24"/>
                <w:szCs w:val="24"/>
                <w:lang w:eastAsia="ja-JP" w:bidi="ar-SA"/>
              </w:rPr>
            </w:pPr>
          </w:p>
          <w:p w14:paraId="037B022A" w14:textId="77777777" w:rsidR="00C03C19" w:rsidRPr="00CD18DD" w:rsidRDefault="00C03C19" w:rsidP="00F249EB">
            <w:pPr>
              <w:pStyle w:val="ListParagraph"/>
              <w:numPr>
                <w:ilvl w:val="0"/>
                <w:numId w:val="2"/>
              </w:numPr>
              <w:spacing w:after="0" w:line="240" w:lineRule="auto"/>
              <w:ind w:left="252" w:firstLine="0"/>
              <w:jc w:val="both"/>
              <w:rPr>
                <w:rFonts w:ascii="Times New Roman" w:eastAsia="MS Mincho" w:hAnsi="Times New Roman" w:cs="Times New Roman"/>
                <w:bCs/>
                <w:sz w:val="24"/>
                <w:szCs w:val="24"/>
                <w:lang w:eastAsia="ja-JP" w:bidi="ar-SA"/>
              </w:rPr>
            </w:pPr>
            <w:r w:rsidRPr="00CD18DD">
              <w:rPr>
                <w:rFonts w:ascii="Times New Roman" w:eastAsia="MS Mincho" w:hAnsi="Times New Roman" w:cs="Times New Roman"/>
                <w:bCs/>
                <w:sz w:val="24"/>
                <w:szCs w:val="24"/>
                <w:lang w:eastAsia="ja-JP" w:bidi="ar-SA"/>
              </w:rPr>
              <w:t xml:space="preserve">PID (Proportional - Integral - Derivative) </w:t>
            </w:r>
            <w:r w:rsidR="00F249EB">
              <w:rPr>
                <w:rFonts w:ascii="Times New Roman" w:eastAsia="MS Mincho" w:hAnsi="Times New Roman" w:cs="Times New Roman"/>
                <w:bCs/>
                <w:sz w:val="24"/>
                <w:szCs w:val="24"/>
                <w:lang w:eastAsia="ja-JP" w:bidi="ar-SA"/>
              </w:rPr>
              <w:t xml:space="preserve">  </w:t>
            </w:r>
            <w:r w:rsidRPr="00CD18DD">
              <w:rPr>
                <w:rFonts w:ascii="Times New Roman" w:eastAsia="MS Mincho" w:hAnsi="Times New Roman" w:cs="Times New Roman"/>
                <w:bCs/>
                <w:sz w:val="24"/>
                <w:szCs w:val="24"/>
                <w:lang w:eastAsia="ja-JP" w:bidi="ar-SA"/>
              </w:rPr>
              <w:t>with Ramp &amp; Soak</w:t>
            </w:r>
          </w:p>
          <w:p w14:paraId="210EAF5F" w14:textId="77777777" w:rsidR="00C03C19" w:rsidRPr="00CD18DD" w:rsidRDefault="00C03C19" w:rsidP="00F249EB">
            <w:pPr>
              <w:spacing w:after="0" w:line="240" w:lineRule="auto"/>
              <w:ind w:left="252"/>
              <w:jc w:val="both"/>
              <w:rPr>
                <w:rFonts w:ascii="Times New Roman" w:eastAsia="MS Mincho" w:hAnsi="Times New Roman" w:cs="Times New Roman"/>
                <w:bCs/>
                <w:sz w:val="24"/>
                <w:szCs w:val="24"/>
                <w:lang w:eastAsia="ja-JP" w:bidi="ar-SA"/>
              </w:rPr>
            </w:pPr>
          </w:p>
          <w:p w14:paraId="4B6A8622" w14:textId="77777777" w:rsidR="00C03C19" w:rsidRPr="00F249EB" w:rsidRDefault="00C03C19" w:rsidP="00F249EB">
            <w:pPr>
              <w:pStyle w:val="ListParagraph"/>
              <w:numPr>
                <w:ilvl w:val="0"/>
                <w:numId w:val="2"/>
              </w:numPr>
              <w:spacing w:after="0" w:line="240" w:lineRule="auto"/>
              <w:ind w:left="252" w:firstLine="0"/>
              <w:jc w:val="both"/>
              <w:rPr>
                <w:rFonts w:ascii="Times New Roman" w:eastAsia="MS Mincho" w:hAnsi="Times New Roman" w:cs="Times New Roman"/>
                <w:bCs/>
                <w:sz w:val="24"/>
                <w:szCs w:val="24"/>
                <w:lang w:eastAsia="ja-JP" w:bidi="ar-SA"/>
              </w:rPr>
            </w:pPr>
            <w:r w:rsidRPr="00F249EB">
              <w:rPr>
                <w:rFonts w:ascii="Times New Roman" w:eastAsia="MS Mincho" w:hAnsi="Times New Roman" w:cs="Times New Roman"/>
                <w:bCs/>
                <w:sz w:val="24"/>
                <w:szCs w:val="24"/>
                <w:lang w:eastAsia="ja-JP" w:bidi="ar-SA"/>
              </w:rPr>
              <w:t>Vessel surface temperature display</w:t>
            </w:r>
          </w:p>
          <w:p w14:paraId="50A8B026" w14:textId="77777777" w:rsidR="00C03C19" w:rsidRPr="00CD18DD" w:rsidRDefault="000D0C9F" w:rsidP="00F249EB">
            <w:pPr>
              <w:spacing w:after="0" w:line="240" w:lineRule="auto"/>
              <w:ind w:left="252"/>
              <w:jc w:val="both"/>
              <w:rPr>
                <w:rFonts w:ascii="Times New Roman" w:eastAsia="MS Mincho" w:hAnsi="Times New Roman" w:cs="Times New Roman"/>
                <w:bCs/>
                <w:sz w:val="24"/>
                <w:szCs w:val="24"/>
                <w:lang w:eastAsia="ja-JP" w:bidi="ar-SA"/>
              </w:rPr>
            </w:pPr>
            <w:r w:rsidRPr="00CD18DD">
              <w:rPr>
                <w:rFonts w:ascii="Times New Roman" w:eastAsia="MS Mincho" w:hAnsi="Times New Roman" w:cs="Times New Roman"/>
                <w:bCs/>
                <w:sz w:val="24"/>
                <w:szCs w:val="24"/>
                <w:lang w:eastAsia="ja-JP" w:bidi="ar-SA"/>
              </w:rPr>
              <w:t xml:space="preserve">            </w:t>
            </w:r>
            <w:r w:rsidR="00C03C19" w:rsidRPr="00CD18DD">
              <w:rPr>
                <w:rFonts w:ascii="Times New Roman" w:eastAsia="MS Mincho" w:hAnsi="Times New Roman" w:cs="Times New Roman"/>
                <w:bCs/>
                <w:sz w:val="24"/>
                <w:szCs w:val="24"/>
                <w:lang w:eastAsia="ja-JP" w:bidi="ar-SA"/>
              </w:rPr>
              <w:t>RS 485 interface</w:t>
            </w:r>
          </w:p>
          <w:p w14:paraId="727A8DEC" w14:textId="77777777" w:rsidR="00C03C19" w:rsidRPr="00C03C19" w:rsidRDefault="00C03C19" w:rsidP="00F249EB">
            <w:pPr>
              <w:spacing w:after="0" w:line="240" w:lineRule="auto"/>
              <w:ind w:left="252"/>
              <w:jc w:val="both"/>
              <w:rPr>
                <w:rFonts w:ascii="Times New Roman" w:eastAsia="MS Mincho" w:hAnsi="Times New Roman" w:cs="Times New Roman"/>
                <w:b/>
                <w:bCs/>
                <w:sz w:val="24"/>
                <w:szCs w:val="24"/>
                <w:lang w:eastAsia="ja-JP" w:bidi="ar-SA"/>
              </w:rPr>
            </w:pPr>
          </w:p>
          <w:p w14:paraId="62A39B0E" w14:textId="77777777" w:rsidR="00C03C19" w:rsidRPr="00C03C19" w:rsidRDefault="00C03C19" w:rsidP="00C03C19">
            <w:pPr>
              <w:spacing w:after="0" w:line="240" w:lineRule="auto"/>
              <w:jc w:val="both"/>
              <w:rPr>
                <w:rFonts w:ascii="Times New Roman" w:eastAsia="MS Mincho" w:hAnsi="Times New Roman" w:cs="Times New Roman"/>
                <w:color w:val="000000"/>
                <w:sz w:val="24"/>
                <w:szCs w:val="24"/>
                <w:lang w:eastAsia="ja-JP" w:bidi="ar-SA"/>
              </w:rPr>
            </w:pPr>
          </w:p>
        </w:tc>
      </w:tr>
    </w:tbl>
    <w:p w14:paraId="0CEBBF0B" w14:textId="77777777" w:rsidR="00C03C19" w:rsidRDefault="00C03C19" w:rsidP="00C03C19">
      <w:pPr>
        <w:spacing w:after="0" w:line="240" w:lineRule="auto"/>
        <w:jc w:val="both"/>
        <w:rPr>
          <w:rFonts w:ascii="Times New Roman" w:eastAsia="MS Mincho" w:hAnsi="Times New Roman" w:cs="Times New Roman"/>
          <w:sz w:val="24"/>
          <w:szCs w:val="24"/>
          <w:lang w:eastAsia="ja-JP" w:bidi="ar-SA"/>
        </w:rPr>
      </w:pPr>
    </w:p>
    <w:p w14:paraId="4B0CBD39" w14:textId="77777777" w:rsidR="00440E70" w:rsidRPr="00C03C19" w:rsidRDefault="00440E70" w:rsidP="00C03C19">
      <w:pPr>
        <w:spacing w:after="0" w:line="240" w:lineRule="auto"/>
        <w:jc w:val="both"/>
        <w:rPr>
          <w:rFonts w:ascii="Times New Roman" w:eastAsia="MS Mincho" w:hAnsi="Times New Roman" w:cs="Times New Roman"/>
          <w:sz w:val="24"/>
          <w:szCs w:val="24"/>
          <w:lang w:eastAsia="ja-JP" w:bidi="ar-SA"/>
        </w:rPr>
      </w:pPr>
    </w:p>
    <w:p w14:paraId="42C3FE56" w14:textId="77777777" w:rsidR="00C03C19" w:rsidRPr="00C03C19" w:rsidRDefault="00C03C19" w:rsidP="00C03C19">
      <w:pPr>
        <w:spacing w:after="0" w:line="240" w:lineRule="auto"/>
        <w:jc w:val="both"/>
        <w:rPr>
          <w:rFonts w:ascii="Times New Roman" w:eastAsia="MS Mincho" w:hAnsi="Times New Roman" w:cs="Times New Roman"/>
          <w:sz w:val="24"/>
          <w:szCs w:val="24"/>
          <w:lang w:eastAsia="ja-JP" w:bidi="ar-SA"/>
        </w:rPr>
      </w:pPr>
      <w:r w:rsidRPr="00C03C19">
        <w:rPr>
          <w:rFonts w:ascii="Times New Roman" w:eastAsia="MS Mincho" w:hAnsi="Times New Roman" w:cs="Times New Roman"/>
          <w:sz w:val="24"/>
          <w:szCs w:val="24"/>
          <w:lang w:eastAsia="ja-JP" w:bidi="ar-SA"/>
        </w:rPr>
        <w:t xml:space="preserve">Microprocessor controllers operate with three different </w:t>
      </w:r>
      <w:r w:rsidR="000D0C9F" w:rsidRPr="00C03C19">
        <w:rPr>
          <w:rFonts w:ascii="Times New Roman" w:eastAsia="MS Mincho" w:hAnsi="Times New Roman" w:cs="Times New Roman"/>
          <w:sz w:val="24"/>
          <w:szCs w:val="24"/>
          <w:lang w:eastAsia="ja-JP" w:bidi="ar-SA"/>
        </w:rPr>
        <w:t>modes</w:t>
      </w:r>
      <w:r w:rsidRPr="00C03C19">
        <w:rPr>
          <w:rFonts w:ascii="Times New Roman" w:eastAsia="MS Mincho" w:hAnsi="Times New Roman" w:cs="Times New Roman"/>
          <w:sz w:val="24"/>
          <w:szCs w:val="24"/>
          <w:lang w:eastAsia="ja-JP" w:bidi="ar-SA"/>
        </w:rPr>
        <w:t>.</w:t>
      </w:r>
    </w:p>
    <w:p w14:paraId="7400FFC8" w14:textId="77777777" w:rsidR="00C03C19" w:rsidRPr="00C03C19" w:rsidRDefault="00C03C19" w:rsidP="00C03C19">
      <w:pPr>
        <w:spacing w:after="0" w:line="240" w:lineRule="auto"/>
        <w:jc w:val="both"/>
        <w:rPr>
          <w:rFonts w:ascii="Times New Roman" w:eastAsia="MS Mincho" w:hAnsi="Times New Roman" w:cs="Times New Roman"/>
          <w:b/>
          <w:bCs/>
          <w:sz w:val="24"/>
          <w:szCs w:val="24"/>
          <w:lang w:eastAsia="ja-JP" w:bidi="ar-SA"/>
        </w:rPr>
      </w:pPr>
      <w:r w:rsidRPr="00C03C19">
        <w:rPr>
          <w:rFonts w:ascii="Times New Roman" w:eastAsia="MS Mincho" w:hAnsi="Times New Roman" w:cs="Times New Roman"/>
          <w:b/>
          <w:bCs/>
          <w:sz w:val="24"/>
          <w:szCs w:val="24"/>
          <w:lang w:eastAsia="ja-JP" w:bidi="ar-SA"/>
        </w:rPr>
        <w:t xml:space="preserve">PID (Proportional - Integral - Derivative) </w:t>
      </w:r>
    </w:p>
    <w:p w14:paraId="656193FD" w14:textId="77777777" w:rsidR="00C03C19" w:rsidRPr="00C03C19" w:rsidRDefault="00C03C19" w:rsidP="00C03C19">
      <w:pPr>
        <w:spacing w:after="0" w:line="240" w:lineRule="auto"/>
        <w:jc w:val="both"/>
        <w:rPr>
          <w:rFonts w:ascii="Times New Roman" w:eastAsia="MS Mincho" w:hAnsi="Times New Roman" w:cs="Times New Roman"/>
          <w:sz w:val="24"/>
          <w:szCs w:val="24"/>
          <w:lang w:eastAsia="ja-JP" w:bidi="ar-SA"/>
        </w:rPr>
      </w:pPr>
      <w:r w:rsidRPr="00C03C19">
        <w:rPr>
          <w:rFonts w:ascii="Times New Roman" w:eastAsia="MS Mincho" w:hAnsi="Times New Roman" w:cs="Times New Roman"/>
          <w:sz w:val="24"/>
          <w:szCs w:val="24"/>
          <w:lang w:eastAsia="ja-JP" w:bidi="ar-SA"/>
        </w:rPr>
        <w:lastRenderedPageBreak/>
        <w:t xml:space="preserve">Proportional-Integral-Derivative Systems have three control functions. </w:t>
      </w:r>
    </w:p>
    <w:p w14:paraId="6B774652" w14:textId="77777777" w:rsidR="00C03C19" w:rsidRPr="00C03C19" w:rsidRDefault="00C03C19" w:rsidP="00C03C19">
      <w:pPr>
        <w:spacing w:after="0" w:line="240" w:lineRule="auto"/>
        <w:jc w:val="both"/>
        <w:rPr>
          <w:rFonts w:ascii="Times New Roman" w:eastAsia="MS Mincho" w:hAnsi="Times New Roman" w:cs="Times New Roman"/>
          <w:sz w:val="24"/>
          <w:szCs w:val="24"/>
          <w:lang w:eastAsia="ja-JP" w:bidi="ar-SA"/>
        </w:rPr>
      </w:pPr>
      <w:r w:rsidRPr="00C03C19">
        <w:rPr>
          <w:rFonts w:ascii="Times New Roman" w:eastAsia="MS Mincho" w:hAnsi="Times New Roman" w:cs="Times New Roman"/>
          <w:sz w:val="24"/>
          <w:szCs w:val="24"/>
          <w:lang w:eastAsia="ja-JP" w:bidi="ar-SA"/>
        </w:rPr>
        <w:t xml:space="preserve">Proportional control adjusts the heating in proportion to the temperature difference from the set point. Integral function compensates for any temperature control offset from the set point. The derivative function deals with the rate of change of the temperature. </w:t>
      </w:r>
      <w:r w:rsidRPr="00C03C19">
        <w:rPr>
          <w:rFonts w:ascii="Times New Roman" w:eastAsia="MS Mincho" w:hAnsi="Times New Roman" w:cs="Times New Roman"/>
          <w:sz w:val="24"/>
          <w:szCs w:val="24"/>
          <w:lang w:eastAsia="ja-JP" w:bidi="ar-SA"/>
        </w:rPr>
        <w:br/>
      </w:r>
      <w:r w:rsidRPr="00C03C19">
        <w:rPr>
          <w:rFonts w:ascii="Times New Roman" w:eastAsia="MS Mincho" w:hAnsi="Times New Roman" w:cs="Times New Roman"/>
          <w:sz w:val="24"/>
          <w:szCs w:val="24"/>
          <w:lang w:eastAsia="ja-JP" w:bidi="ar-SA"/>
        </w:rPr>
        <w:br/>
      </w:r>
      <w:r w:rsidRPr="00C03C19">
        <w:rPr>
          <w:rFonts w:ascii="Times New Roman" w:eastAsia="MS Mincho" w:hAnsi="Times New Roman" w:cs="Times New Roman"/>
          <w:b/>
          <w:bCs/>
          <w:sz w:val="24"/>
          <w:szCs w:val="24"/>
          <w:lang w:eastAsia="ja-JP" w:bidi="ar-SA"/>
        </w:rPr>
        <w:t>This control</w:t>
      </w:r>
      <w:r w:rsidRPr="00C03C19">
        <w:rPr>
          <w:rFonts w:ascii="Times New Roman" w:eastAsia="MS Mincho" w:hAnsi="Times New Roman" w:cs="Times New Roman"/>
          <w:sz w:val="24"/>
          <w:szCs w:val="24"/>
          <w:lang w:eastAsia="ja-JP" w:bidi="ar-SA"/>
        </w:rPr>
        <w:t xml:space="preserve"> can rapidly bring a system to a desired temperature with little or no overshoot and smooth, continuous regulation. These controllers are now self-tuning so that they can set the proportional band, compensate for any offset and adjust the proportional action to ensure that the temperature in the controlled system will be held at the set point with minimal deviation.</w:t>
      </w:r>
    </w:p>
    <w:p w14:paraId="59D1A9D4" w14:textId="77777777" w:rsidR="00C03C19" w:rsidRPr="00C03C19" w:rsidRDefault="00C03C19" w:rsidP="00C03C19">
      <w:pPr>
        <w:spacing w:after="0" w:line="240" w:lineRule="auto"/>
        <w:jc w:val="both"/>
        <w:rPr>
          <w:rFonts w:ascii="Times New Roman" w:eastAsia="MS Mincho" w:hAnsi="Times New Roman" w:cs="Times New Roman"/>
          <w:sz w:val="24"/>
          <w:szCs w:val="24"/>
          <w:lang w:eastAsia="ja-JP" w:bidi="ar-SA"/>
        </w:rPr>
      </w:pPr>
    </w:p>
    <w:p w14:paraId="5B6D1589" w14:textId="77777777" w:rsidR="00C03C19" w:rsidRPr="00C03C19" w:rsidRDefault="00C03C19" w:rsidP="00C03C19">
      <w:pPr>
        <w:spacing w:after="0" w:line="240" w:lineRule="auto"/>
        <w:jc w:val="both"/>
        <w:rPr>
          <w:rFonts w:ascii="Times New Roman" w:eastAsia="MS Mincho" w:hAnsi="Times New Roman" w:cs="Times New Roman"/>
          <w:sz w:val="24"/>
          <w:szCs w:val="24"/>
          <w:lang w:eastAsia="ja-JP" w:bidi="ar-SA"/>
        </w:rPr>
      </w:pPr>
      <w:r w:rsidRPr="00C03C19">
        <w:rPr>
          <w:rFonts w:ascii="Times New Roman" w:eastAsia="MS Mincho" w:hAnsi="Times New Roman" w:cs="Times New Roman"/>
          <w:b/>
          <w:bCs/>
          <w:sz w:val="24"/>
          <w:szCs w:val="24"/>
          <w:lang w:eastAsia="ja-JP" w:bidi="ar-SA"/>
        </w:rPr>
        <w:t>Ramp and Soak Programming</w:t>
      </w:r>
      <w:r w:rsidRPr="00C03C19">
        <w:rPr>
          <w:rFonts w:ascii="Times New Roman" w:eastAsia="MS Mincho" w:hAnsi="Times New Roman" w:cs="Times New Roman"/>
          <w:sz w:val="24"/>
          <w:szCs w:val="24"/>
          <w:lang w:eastAsia="ja-JP" w:bidi="ar-SA"/>
        </w:rPr>
        <w:t xml:space="preserve"> </w:t>
      </w:r>
    </w:p>
    <w:p w14:paraId="02E01BB7" w14:textId="77777777" w:rsidR="00C03C19" w:rsidRDefault="00C03C19" w:rsidP="00C03C19">
      <w:pPr>
        <w:spacing w:after="0" w:line="240" w:lineRule="auto"/>
        <w:jc w:val="both"/>
        <w:rPr>
          <w:rFonts w:ascii="Times New Roman" w:eastAsia="MS Mincho" w:hAnsi="Times New Roman" w:cs="Times New Roman"/>
          <w:sz w:val="24"/>
          <w:szCs w:val="24"/>
          <w:lang w:eastAsia="ja-JP" w:bidi="ar-SA"/>
        </w:rPr>
      </w:pPr>
      <w:r w:rsidRPr="00C03C19">
        <w:rPr>
          <w:rFonts w:ascii="Times New Roman" w:eastAsia="MS Mincho" w:hAnsi="Times New Roman" w:cs="Times New Roman"/>
          <w:b/>
          <w:bCs/>
          <w:sz w:val="24"/>
          <w:szCs w:val="24"/>
          <w:lang w:eastAsia="ja-JP" w:bidi="ar-SA"/>
        </w:rPr>
        <w:t xml:space="preserve">This control option allows the operator </w:t>
      </w:r>
      <w:r w:rsidRPr="00C03C19">
        <w:rPr>
          <w:rFonts w:ascii="Times New Roman" w:eastAsia="MS Mincho" w:hAnsi="Times New Roman" w:cs="Times New Roman"/>
          <w:sz w:val="24"/>
          <w:szCs w:val="24"/>
          <w:lang w:eastAsia="ja-JP" w:bidi="ar-SA"/>
        </w:rPr>
        <w:t>to program a time and temperature profile into the controller for automatic execution. This can consist of a series of different temperature settings and the length of time each is to be held. The rate of change from one setting to another can also be controlled if the changes are within the capability of the heating and/or cooling system. An additional feature provides for control of the approach to a critical temperature when over- shoots cannot be tolerated. A visual display prompts for all programming and timing functions.</w:t>
      </w:r>
    </w:p>
    <w:p w14:paraId="6A93E104" w14:textId="77777777" w:rsidR="00E51A54" w:rsidRPr="00C03C19" w:rsidRDefault="00E51A54" w:rsidP="00C03C19">
      <w:pPr>
        <w:spacing w:after="0" w:line="240" w:lineRule="auto"/>
        <w:jc w:val="both"/>
        <w:rPr>
          <w:rFonts w:ascii="Times New Roman" w:eastAsia="MS Mincho" w:hAnsi="Times New Roman" w:cs="Times New Roman"/>
          <w:sz w:val="24"/>
          <w:szCs w:val="24"/>
          <w:lang w:eastAsia="ja-JP" w:bidi="ar-SA"/>
        </w:rPr>
      </w:pPr>
    </w:p>
    <w:p w14:paraId="462C56BC" w14:textId="77777777" w:rsidR="00C03C19" w:rsidRPr="00C03C19" w:rsidRDefault="00C03C19" w:rsidP="00C03C19">
      <w:pPr>
        <w:spacing w:after="0" w:line="240" w:lineRule="auto"/>
        <w:jc w:val="both"/>
        <w:rPr>
          <w:rFonts w:ascii="Times New Roman" w:eastAsia="MS Mincho" w:hAnsi="Times New Roman" w:cs="Times New Roman"/>
          <w:color w:val="000000"/>
          <w:sz w:val="24"/>
          <w:szCs w:val="24"/>
          <w:lang w:eastAsia="ja-JP" w:bidi="ar-SA"/>
        </w:rPr>
      </w:pPr>
      <w:r w:rsidRPr="00C03C19">
        <w:rPr>
          <w:rFonts w:ascii="Times New Roman" w:eastAsia="MS Mincho" w:hAnsi="Times New Roman" w:cs="Times New Roman"/>
          <w:b/>
          <w:bCs/>
          <w:sz w:val="24"/>
          <w:szCs w:val="24"/>
          <w:lang w:eastAsia="ja-JP" w:bidi="ar-SA"/>
        </w:rPr>
        <w:t>Control Module Specifications</w:t>
      </w:r>
      <w:r w:rsidRPr="00C03C19">
        <w:rPr>
          <w:rFonts w:ascii="Times New Roman" w:eastAsia="MS Mincho" w:hAnsi="Times New Roman" w:cs="Times New Roman"/>
          <w:sz w:val="24"/>
          <w:szCs w:val="24"/>
          <w:lang w:eastAsia="ja-JP" w:bidi="ar-SA"/>
        </w:rPr>
        <w:br/>
      </w:r>
      <w:r w:rsidRPr="00C03C19">
        <w:rPr>
          <w:rFonts w:ascii="Times New Roman" w:eastAsia="MS Mincho" w:hAnsi="Times New Roman" w:cs="Times New Roman"/>
          <w:color w:val="000000"/>
          <w:sz w:val="24"/>
          <w:szCs w:val="24"/>
          <w:lang w:eastAsia="ja-JP" w:bidi="ar-SA"/>
        </w:rPr>
        <w:t xml:space="preserve">Operating Range                </w:t>
      </w:r>
      <w:r w:rsidRPr="00C03C19">
        <w:rPr>
          <w:rFonts w:ascii="Times New Roman" w:eastAsia="MS Mincho" w:hAnsi="Times New Roman" w:cs="Times New Roman"/>
          <w:color w:val="000000"/>
          <w:sz w:val="24"/>
          <w:szCs w:val="24"/>
          <w:lang w:eastAsia="ja-JP" w:bidi="ar-SA"/>
        </w:rPr>
        <w:tab/>
      </w:r>
      <w:r w:rsidRPr="00C03C19">
        <w:rPr>
          <w:rFonts w:ascii="Times New Roman" w:eastAsia="MS Mincho" w:hAnsi="Times New Roman" w:cs="Times New Roman"/>
          <w:color w:val="000000"/>
          <w:sz w:val="24"/>
          <w:szCs w:val="24"/>
          <w:lang w:eastAsia="ja-JP" w:bidi="ar-SA"/>
        </w:rPr>
        <w:tab/>
        <w:t>0-</w:t>
      </w:r>
      <w:r w:rsidR="008E3A2B">
        <w:rPr>
          <w:rFonts w:ascii="Times New Roman" w:eastAsia="MS Mincho" w:hAnsi="Times New Roman" w:cs="Times New Roman"/>
          <w:color w:val="000000"/>
          <w:sz w:val="24"/>
          <w:szCs w:val="24"/>
          <w:lang w:eastAsia="ja-JP" w:bidi="ar-SA"/>
        </w:rPr>
        <w:t>12</w:t>
      </w:r>
      <w:r w:rsidRPr="00C03C19">
        <w:rPr>
          <w:rFonts w:ascii="Times New Roman" w:eastAsia="MS Mincho" w:hAnsi="Times New Roman" w:cs="Times New Roman"/>
          <w:color w:val="000000"/>
          <w:sz w:val="24"/>
          <w:szCs w:val="24"/>
          <w:lang w:eastAsia="ja-JP" w:bidi="ar-SA"/>
        </w:rPr>
        <w:t>00° C</w:t>
      </w:r>
      <w:r w:rsidRPr="00C03C19">
        <w:rPr>
          <w:rFonts w:ascii="Times New Roman" w:eastAsia="MS Mincho" w:hAnsi="Times New Roman" w:cs="Times New Roman"/>
          <w:color w:val="000000"/>
          <w:sz w:val="24"/>
          <w:szCs w:val="24"/>
          <w:lang w:eastAsia="ja-JP" w:bidi="ar-SA"/>
        </w:rPr>
        <w:br/>
        <w:t xml:space="preserve">Digital Readout Resolution        </w:t>
      </w:r>
      <w:r w:rsidRPr="00C03C19">
        <w:rPr>
          <w:rFonts w:ascii="Times New Roman" w:eastAsia="MS Mincho" w:hAnsi="Times New Roman" w:cs="Times New Roman"/>
          <w:color w:val="000000"/>
          <w:sz w:val="24"/>
          <w:szCs w:val="24"/>
          <w:lang w:eastAsia="ja-JP" w:bidi="ar-SA"/>
        </w:rPr>
        <w:tab/>
        <w:t>1° C</w:t>
      </w:r>
      <w:r w:rsidRPr="00C03C19">
        <w:rPr>
          <w:rFonts w:ascii="Times New Roman" w:eastAsia="MS Mincho" w:hAnsi="Times New Roman" w:cs="Times New Roman"/>
          <w:color w:val="000000"/>
          <w:sz w:val="24"/>
          <w:szCs w:val="24"/>
          <w:lang w:eastAsia="ja-JP" w:bidi="ar-SA"/>
        </w:rPr>
        <w:br/>
        <w:t xml:space="preserve">Digital Set point Resolution      </w:t>
      </w:r>
      <w:r w:rsidRPr="00C03C19">
        <w:rPr>
          <w:rFonts w:ascii="Times New Roman" w:eastAsia="MS Mincho" w:hAnsi="Times New Roman" w:cs="Times New Roman"/>
          <w:color w:val="000000"/>
          <w:sz w:val="24"/>
          <w:szCs w:val="24"/>
          <w:lang w:eastAsia="ja-JP" w:bidi="ar-SA"/>
        </w:rPr>
        <w:tab/>
        <w:t>1° C</w:t>
      </w:r>
      <w:r w:rsidRPr="00C03C19">
        <w:rPr>
          <w:rFonts w:ascii="Times New Roman" w:eastAsia="MS Mincho" w:hAnsi="Times New Roman" w:cs="Times New Roman"/>
          <w:color w:val="000000"/>
          <w:sz w:val="24"/>
          <w:szCs w:val="24"/>
          <w:lang w:eastAsia="ja-JP" w:bidi="ar-SA"/>
        </w:rPr>
        <w:br/>
        <w:t xml:space="preserve">System Accuracy                     </w:t>
      </w:r>
      <w:r w:rsidRPr="00C03C19">
        <w:rPr>
          <w:rFonts w:ascii="Times New Roman" w:eastAsia="MS Mincho" w:hAnsi="Times New Roman" w:cs="Times New Roman"/>
          <w:color w:val="000000"/>
          <w:sz w:val="24"/>
          <w:szCs w:val="24"/>
          <w:lang w:eastAsia="ja-JP" w:bidi="ar-SA"/>
        </w:rPr>
        <w:tab/>
        <w:t>+/-2° C</w:t>
      </w:r>
      <w:r w:rsidRPr="00C03C19">
        <w:rPr>
          <w:rFonts w:ascii="Times New Roman" w:eastAsia="MS Mincho" w:hAnsi="Times New Roman" w:cs="Times New Roman"/>
          <w:color w:val="000000"/>
          <w:sz w:val="24"/>
          <w:szCs w:val="24"/>
          <w:lang w:eastAsia="ja-JP" w:bidi="ar-SA"/>
        </w:rPr>
        <w:br/>
        <w:t xml:space="preserve">High Limit Alarm                  </w:t>
      </w:r>
      <w:r w:rsidRPr="00C03C19">
        <w:rPr>
          <w:rFonts w:ascii="Times New Roman" w:eastAsia="MS Mincho" w:hAnsi="Times New Roman" w:cs="Times New Roman"/>
          <w:color w:val="000000"/>
          <w:sz w:val="24"/>
          <w:szCs w:val="24"/>
          <w:lang w:eastAsia="ja-JP" w:bidi="ar-SA"/>
        </w:rPr>
        <w:tab/>
      </w:r>
      <w:r w:rsidRPr="00C03C19">
        <w:rPr>
          <w:rFonts w:ascii="Times New Roman" w:eastAsia="MS Mincho" w:hAnsi="Times New Roman" w:cs="Times New Roman"/>
          <w:color w:val="000000"/>
          <w:sz w:val="24"/>
          <w:szCs w:val="24"/>
          <w:lang w:eastAsia="ja-JP" w:bidi="ar-SA"/>
        </w:rPr>
        <w:tab/>
        <w:t>Red LED and Audio</w:t>
      </w:r>
    </w:p>
    <w:p w14:paraId="2E083394" w14:textId="77777777" w:rsidR="00C03C19" w:rsidRPr="00C03C19" w:rsidRDefault="00C03C19" w:rsidP="00C03C19">
      <w:pPr>
        <w:spacing w:after="0" w:line="240" w:lineRule="auto"/>
        <w:jc w:val="both"/>
        <w:rPr>
          <w:rFonts w:ascii="Times New Roman" w:eastAsia="MS Mincho" w:hAnsi="Times New Roman" w:cs="Times New Roman"/>
          <w:color w:val="000000"/>
          <w:sz w:val="24"/>
          <w:szCs w:val="24"/>
          <w:lang w:eastAsia="ja-JP" w:bidi="ar-SA"/>
        </w:rPr>
      </w:pPr>
      <w:r w:rsidRPr="00C03C19">
        <w:rPr>
          <w:rFonts w:ascii="Times New Roman" w:eastAsia="MS Mincho" w:hAnsi="Times New Roman" w:cs="Times New Roman"/>
          <w:color w:val="000000"/>
          <w:sz w:val="24"/>
          <w:szCs w:val="24"/>
          <w:lang w:eastAsia="ja-JP" w:bidi="ar-SA"/>
        </w:rPr>
        <w:t xml:space="preserve">Thermocouple Burnout Prot.        </w:t>
      </w:r>
      <w:r w:rsidRPr="00C03C19">
        <w:rPr>
          <w:rFonts w:ascii="Times New Roman" w:eastAsia="MS Mincho" w:hAnsi="Times New Roman" w:cs="Times New Roman"/>
          <w:color w:val="000000"/>
          <w:sz w:val="24"/>
          <w:szCs w:val="24"/>
          <w:lang w:eastAsia="ja-JP" w:bidi="ar-SA"/>
        </w:rPr>
        <w:tab/>
        <w:t>Yes</w:t>
      </w:r>
      <w:r w:rsidRPr="00C03C19">
        <w:rPr>
          <w:rFonts w:ascii="Times New Roman" w:eastAsia="MS Mincho" w:hAnsi="Times New Roman" w:cs="Times New Roman"/>
          <w:color w:val="000000"/>
          <w:sz w:val="24"/>
          <w:szCs w:val="24"/>
          <w:lang w:eastAsia="ja-JP" w:bidi="ar-SA"/>
        </w:rPr>
        <w:br/>
        <w:t xml:space="preserve">Thermocouple                     </w:t>
      </w:r>
      <w:r w:rsidRPr="00C03C19">
        <w:rPr>
          <w:rFonts w:ascii="Times New Roman" w:eastAsia="MS Mincho" w:hAnsi="Times New Roman" w:cs="Times New Roman"/>
          <w:color w:val="000000"/>
          <w:sz w:val="24"/>
          <w:szCs w:val="24"/>
          <w:lang w:eastAsia="ja-JP" w:bidi="ar-SA"/>
        </w:rPr>
        <w:tab/>
      </w:r>
      <w:r w:rsidRPr="00C03C19">
        <w:rPr>
          <w:rFonts w:ascii="Times New Roman" w:eastAsia="MS Mincho" w:hAnsi="Times New Roman" w:cs="Times New Roman"/>
          <w:color w:val="000000"/>
          <w:sz w:val="24"/>
          <w:szCs w:val="24"/>
          <w:lang w:eastAsia="ja-JP" w:bidi="ar-SA"/>
        </w:rPr>
        <w:tab/>
        <w:t>Type K</w:t>
      </w:r>
      <w:r w:rsidRPr="00C03C19">
        <w:rPr>
          <w:rFonts w:ascii="Times New Roman" w:eastAsia="MS Mincho" w:hAnsi="Times New Roman" w:cs="Times New Roman"/>
          <w:color w:val="000000"/>
          <w:sz w:val="24"/>
          <w:szCs w:val="24"/>
          <w:lang w:eastAsia="ja-JP" w:bidi="ar-SA"/>
        </w:rPr>
        <w:br/>
        <w:t xml:space="preserve">Communications Module          </w:t>
      </w:r>
      <w:r w:rsidRPr="00C03C19">
        <w:rPr>
          <w:rFonts w:ascii="Times New Roman" w:eastAsia="MS Mincho" w:hAnsi="Times New Roman" w:cs="Times New Roman"/>
          <w:color w:val="000000"/>
          <w:sz w:val="24"/>
          <w:szCs w:val="24"/>
          <w:lang w:eastAsia="ja-JP" w:bidi="ar-SA"/>
        </w:rPr>
        <w:tab/>
        <w:t>Serial port RS485</w:t>
      </w:r>
    </w:p>
    <w:p w14:paraId="0BAF80F9" w14:textId="77777777" w:rsidR="00C03C19" w:rsidRDefault="00C03C19" w:rsidP="00C03C19">
      <w:pPr>
        <w:spacing w:after="0" w:line="240" w:lineRule="auto"/>
        <w:jc w:val="both"/>
        <w:rPr>
          <w:rFonts w:ascii="Times New Roman" w:eastAsia="MS Mincho" w:hAnsi="Times New Roman" w:cs="Times New Roman"/>
          <w:color w:val="000000"/>
          <w:sz w:val="24"/>
          <w:szCs w:val="24"/>
          <w:lang w:eastAsia="ja-JP" w:bidi="ar-SA"/>
        </w:rPr>
      </w:pPr>
    </w:p>
    <w:p w14:paraId="66F37984" w14:textId="77777777" w:rsidR="00440E70" w:rsidRPr="00C03C19" w:rsidRDefault="00440E70" w:rsidP="00C03C19">
      <w:pPr>
        <w:spacing w:after="0" w:line="240" w:lineRule="auto"/>
        <w:jc w:val="both"/>
        <w:rPr>
          <w:rFonts w:ascii="Times New Roman" w:eastAsia="MS Mincho" w:hAnsi="Times New Roman" w:cs="Times New Roman"/>
          <w:color w:val="000000"/>
          <w:sz w:val="24"/>
          <w:szCs w:val="24"/>
          <w:lang w:eastAsia="ja-JP" w:bidi="ar-SA"/>
        </w:rPr>
      </w:pPr>
    </w:p>
    <w:p w14:paraId="2589AB79" w14:textId="6D69C9D0" w:rsidR="00043134" w:rsidRDefault="001C0104" w:rsidP="00725AC3">
      <w:r w:rsidRPr="001C0104">
        <w:rPr>
          <w:noProof/>
          <w:lang w:bidi="ar-SA"/>
        </w:rPr>
        <w:lastRenderedPageBreak/>
        <w:drawing>
          <wp:inline distT="0" distB="0" distL="0" distR="0" wp14:anchorId="20B18DDD" wp14:editId="0E702B60">
            <wp:extent cx="2916872" cy="2985076"/>
            <wp:effectExtent l="0" t="0" r="0" b="635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20291" cy="2988575"/>
                    </a:xfrm>
                    <a:prstGeom prst="rect">
                      <a:avLst/>
                    </a:prstGeom>
                    <a:noFill/>
                    <a:ln>
                      <a:noFill/>
                    </a:ln>
                    <a:effectLst/>
                  </pic:spPr>
                </pic:pic>
              </a:graphicData>
            </a:graphic>
          </wp:inline>
        </w:drawing>
      </w:r>
    </w:p>
    <w:p w14:paraId="2D8417BA" w14:textId="77777777" w:rsidR="000C6523" w:rsidRDefault="000C6523" w:rsidP="00725AC3">
      <w:pPr>
        <w:rPr>
          <w:rFonts w:ascii="Times New Roman" w:hAnsi="Times New Roman" w:cs="Times New Roman"/>
          <w:b/>
          <w:sz w:val="24"/>
        </w:rPr>
      </w:pPr>
    </w:p>
    <w:p w14:paraId="3F8EFB15" w14:textId="77777777" w:rsidR="000C6523" w:rsidRDefault="000C6523" w:rsidP="00725AC3">
      <w:pPr>
        <w:rPr>
          <w:rFonts w:ascii="Times New Roman" w:hAnsi="Times New Roman" w:cs="Times New Roman"/>
          <w:b/>
          <w:sz w:val="24"/>
        </w:rPr>
      </w:pPr>
    </w:p>
    <w:p w14:paraId="6B433D87" w14:textId="77777777" w:rsidR="000C6523" w:rsidRDefault="000C6523" w:rsidP="00725AC3">
      <w:pPr>
        <w:rPr>
          <w:rFonts w:ascii="Times New Roman" w:hAnsi="Times New Roman" w:cs="Times New Roman"/>
          <w:b/>
          <w:sz w:val="24"/>
        </w:rPr>
      </w:pPr>
    </w:p>
    <w:p w14:paraId="0D9C4946" w14:textId="77777777" w:rsidR="000C6523" w:rsidRDefault="000C6523" w:rsidP="00725AC3">
      <w:pPr>
        <w:rPr>
          <w:rFonts w:ascii="Times New Roman" w:hAnsi="Times New Roman" w:cs="Times New Roman"/>
          <w:b/>
          <w:sz w:val="24"/>
        </w:rPr>
      </w:pPr>
    </w:p>
    <w:p w14:paraId="3FB3C531" w14:textId="77777777" w:rsidR="000C6523" w:rsidRDefault="000C6523" w:rsidP="00725AC3">
      <w:pPr>
        <w:rPr>
          <w:rFonts w:ascii="Times New Roman" w:hAnsi="Times New Roman" w:cs="Times New Roman"/>
          <w:b/>
          <w:sz w:val="24"/>
        </w:rPr>
      </w:pPr>
    </w:p>
    <w:p w14:paraId="6EA0BC91" w14:textId="77777777" w:rsidR="000C6523" w:rsidRDefault="000C6523" w:rsidP="00725AC3">
      <w:pPr>
        <w:rPr>
          <w:rFonts w:ascii="Times New Roman" w:hAnsi="Times New Roman" w:cs="Times New Roman"/>
          <w:b/>
          <w:sz w:val="24"/>
        </w:rPr>
      </w:pPr>
    </w:p>
    <w:p w14:paraId="276F09BA" w14:textId="77777777" w:rsidR="000C6523" w:rsidRDefault="000C6523" w:rsidP="00725AC3">
      <w:pPr>
        <w:rPr>
          <w:rFonts w:ascii="Times New Roman" w:hAnsi="Times New Roman" w:cs="Times New Roman"/>
          <w:b/>
          <w:sz w:val="24"/>
        </w:rPr>
      </w:pPr>
    </w:p>
    <w:p w14:paraId="69D4F292" w14:textId="77777777" w:rsidR="000C6523" w:rsidRDefault="000C6523" w:rsidP="00725AC3">
      <w:pPr>
        <w:rPr>
          <w:rFonts w:ascii="Times New Roman" w:hAnsi="Times New Roman" w:cs="Times New Roman"/>
          <w:b/>
          <w:sz w:val="24"/>
        </w:rPr>
      </w:pPr>
    </w:p>
    <w:sectPr w:rsidR="000C6523" w:rsidSect="00FF1435">
      <w:headerReference w:type="default" r:id="rId16"/>
      <w:footerReference w:type="default" r:id="rId17"/>
      <w:pgSz w:w="11906" w:h="16838"/>
      <w:pgMar w:top="1701" w:right="1440" w:bottom="1440" w:left="1440" w:header="70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D3F27" w14:textId="77777777" w:rsidR="003C2F9C" w:rsidRDefault="003C2F9C" w:rsidP="005F5045">
      <w:pPr>
        <w:spacing w:after="0" w:line="240" w:lineRule="auto"/>
      </w:pPr>
      <w:r>
        <w:separator/>
      </w:r>
    </w:p>
  </w:endnote>
  <w:endnote w:type="continuationSeparator" w:id="0">
    <w:p w14:paraId="1CF5E52A" w14:textId="77777777" w:rsidR="003C2F9C" w:rsidRDefault="003C2F9C" w:rsidP="005F5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D6C6" w14:textId="77777777" w:rsidR="00A8336A" w:rsidRDefault="00A8336A" w:rsidP="006663CF">
    <w:pPr>
      <w:tabs>
        <w:tab w:val="left" w:pos="1227"/>
      </w:tabs>
      <w:rPr>
        <w:rFonts w:ascii="Times New Roman" w:hAnsi="Times New Roman" w:cs="Times New Roman"/>
        <w:sz w:val="24"/>
        <w:szCs w:val="24"/>
      </w:rPr>
    </w:pPr>
    <w:r>
      <w:rPr>
        <w:rFonts w:ascii="Times New Roman" w:hAnsi="Times New Roman" w:cs="Times New Roman"/>
        <w:noProof/>
        <w:sz w:val="24"/>
        <w:szCs w:val="24"/>
        <w:lang w:bidi="ar-SA"/>
      </w:rPr>
      <mc:AlternateContent>
        <mc:Choice Requires="wps">
          <w:drawing>
            <wp:anchor distT="0" distB="0" distL="114300" distR="114300" simplePos="0" relativeHeight="251660288" behindDoc="0" locked="0" layoutInCell="1" allowOverlap="1" wp14:anchorId="531DE990" wp14:editId="3D9623DC">
              <wp:simplePos x="0" y="0"/>
              <wp:positionH relativeFrom="column">
                <wp:posOffset>-914096</wp:posOffset>
              </wp:positionH>
              <wp:positionV relativeFrom="paragraph">
                <wp:posOffset>102870</wp:posOffset>
              </wp:positionV>
              <wp:extent cx="7561580" cy="1"/>
              <wp:effectExtent l="0" t="19050" r="1270" b="19050"/>
              <wp:wrapNone/>
              <wp:docPr id="21" name="Straight Connector 21"/>
              <wp:cNvGraphicFramePr/>
              <a:graphic xmlns:a="http://schemas.openxmlformats.org/drawingml/2006/main">
                <a:graphicData uri="http://schemas.microsoft.com/office/word/2010/wordprocessingShape">
                  <wps:wsp>
                    <wps:cNvCnPr/>
                    <wps:spPr>
                      <a:xfrm flipV="1">
                        <a:off x="0" y="0"/>
                        <a:ext cx="7561580" cy="1"/>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CA2A835" id="Straight Connector 2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in,8.1pt" to="523.4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" strokecolor="#00b0f0" strokeweight="3pt">
              <v:stroke joinstyle="miter"/>
            </v:line>
          </w:pict>
        </mc:Fallback>
      </mc:AlternateContent>
    </w:r>
  </w:p>
  <w:p w14:paraId="6A211E74" w14:textId="77777777" w:rsidR="006663CF" w:rsidRPr="007617C7" w:rsidRDefault="006663CF" w:rsidP="006663CF">
    <w:pPr>
      <w:tabs>
        <w:tab w:val="left" w:pos="1227"/>
      </w:tabs>
      <w:rPr>
        <w:rFonts w:ascii="Times New Roman" w:hAnsi="Times New Roman" w:cs="Times New Roman"/>
        <w:sz w:val="24"/>
        <w:szCs w:val="24"/>
      </w:rPr>
    </w:pPr>
    <w:r>
      <w:rPr>
        <w:rFonts w:ascii="Times New Roman" w:hAnsi="Times New Roman" w:cs="Times New Roman"/>
        <w:sz w:val="24"/>
        <w:szCs w:val="24"/>
      </w:rPr>
      <w:t xml:space="preserve">Address: </w:t>
    </w:r>
    <w:r w:rsidRPr="007617C7">
      <w:rPr>
        <w:rFonts w:ascii="Times New Roman" w:hAnsi="Times New Roman" w:cs="Times New Roman"/>
        <w:sz w:val="24"/>
        <w:szCs w:val="24"/>
      </w:rPr>
      <w:t>RMS 20, Oppo. Karishma Hotel, Rabale MIDC, Navi Mumbai-</w:t>
    </w:r>
    <w:r>
      <w:rPr>
        <w:rFonts w:ascii="Times New Roman" w:hAnsi="Times New Roman" w:cs="Times New Roman"/>
        <w:sz w:val="24"/>
        <w:szCs w:val="24"/>
      </w:rPr>
      <w:t>400</w:t>
    </w:r>
    <w:r w:rsidRPr="007617C7">
      <w:rPr>
        <w:rFonts w:ascii="Times New Roman" w:hAnsi="Times New Roman" w:cs="Times New Roman"/>
        <w:sz w:val="24"/>
        <w:szCs w:val="24"/>
      </w:rPr>
      <w:t>701</w:t>
    </w:r>
  </w:p>
  <w:p w14:paraId="139A2EA5" w14:textId="77777777" w:rsidR="006663CF" w:rsidRDefault="006663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F856B" w14:textId="77777777" w:rsidR="003C2F9C" w:rsidRDefault="003C2F9C" w:rsidP="005F5045">
      <w:pPr>
        <w:spacing w:after="0" w:line="240" w:lineRule="auto"/>
      </w:pPr>
      <w:r>
        <w:separator/>
      </w:r>
    </w:p>
  </w:footnote>
  <w:footnote w:type="continuationSeparator" w:id="0">
    <w:p w14:paraId="105DE85D" w14:textId="77777777" w:rsidR="003C2F9C" w:rsidRDefault="003C2F9C" w:rsidP="005F50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2DBC9" w14:textId="77777777" w:rsidR="005F5045" w:rsidRPr="007C3D7D" w:rsidRDefault="005F5045" w:rsidP="007617C7">
    <w:pPr>
      <w:pStyle w:val="Header"/>
      <w:jc w:val="center"/>
      <w:rPr>
        <w:rFonts w:ascii="Times New Roman" w:hAnsi="Times New Roman" w:cs="Times New Roman"/>
        <w:color w:val="00B0F0"/>
        <w:sz w:val="52"/>
        <w:szCs w:val="44"/>
      </w:rPr>
    </w:pPr>
    <w:r w:rsidRPr="007C3D7D">
      <w:rPr>
        <w:rFonts w:ascii="Times New Roman" w:hAnsi="Times New Roman" w:cs="Times New Roman"/>
        <w:color w:val="00B0F0"/>
        <w:sz w:val="52"/>
        <w:szCs w:val="44"/>
      </w:rPr>
      <w:t>INDO AEROGELS AND MEMBRANES</w:t>
    </w:r>
  </w:p>
  <w:p w14:paraId="37C68CBB" w14:textId="77777777" w:rsidR="00A83C3C" w:rsidRPr="00060F40" w:rsidRDefault="00A83C3C" w:rsidP="007617C7">
    <w:pPr>
      <w:pStyle w:val="Header"/>
      <w:jc w:val="center"/>
      <w:rPr>
        <w:rFonts w:ascii="Times New Roman" w:hAnsi="Times New Roman" w:cs="Times New Roman"/>
        <w:sz w:val="24"/>
        <w:szCs w:val="44"/>
      </w:rPr>
    </w:pPr>
  </w:p>
  <w:p w14:paraId="5711AC30" w14:textId="77777777" w:rsidR="00A83C3C" w:rsidRDefault="00A83C3C" w:rsidP="007617C7">
    <w:pPr>
      <w:pStyle w:val="Header"/>
      <w:jc w:val="center"/>
      <w:rPr>
        <w:rFonts w:ascii="Times New Roman" w:hAnsi="Times New Roman" w:cs="Times New Roman"/>
        <w:i/>
        <w:sz w:val="24"/>
        <w:szCs w:val="44"/>
      </w:rPr>
    </w:pPr>
    <w:r w:rsidRPr="00060F40">
      <w:rPr>
        <w:rFonts w:ascii="Times New Roman" w:hAnsi="Times New Roman" w:cs="Times New Roman"/>
        <w:sz w:val="24"/>
        <w:szCs w:val="44"/>
      </w:rPr>
      <w:tab/>
    </w:r>
    <w:r w:rsidR="00D91721">
      <w:rPr>
        <w:rFonts w:ascii="Times New Roman" w:hAnsi="Times New Roman" w:cs="Times New Roman"/>
        <w:sz w:val="24"/>
        <w:szCs w:val="44"/>
      </w:rPr>
      <w:t xml:space="preserve">              </w:t>
    </w:r>
    <w:r w:rsidRPr="00060F40">
      <w:rPr>
        <w:rFonts w:ascii="Times New Roman" w:hAnsi="Times New Roman" w:cs="Times New Roman"/>
        <w:i/>
        <w:sz w:val="24"/>
        <w:szCs w:val="44"/>
      </w:rPr>
      <w:t xml:space="preserve">High-tech solutions to thermal insulation and </w:t>
    </w:r>
    <w:r w:rsidR="00CF6F71">
      <w:rPr>
        <w:rFonts w:ascii="Times New Roman" w:hAnsi="Times New Roman" w:cs="Times New Roman"/>
        <w:i/>
        <w:sz w:val="24"/>
        <w:szCs w:val="44"/>
      </w:rPr>
      <w:t>heating Furnaces</w:t>
    </w:r>
  </w:p>
  <w:p w14:paraId="5C078780" w14:textId="77777777" w:rsidR="006663CF" w:rsidRDefault="006663CF" w:rsidP="006663CF">
    <w:pPr>
      <w:pStyle w:val="Header"/>
      <w:rPr>
        <w:rFonts w:ascii="Times New Roman" w:hAnsi="Times New Roman" w:cs="Times New Roman"/>
        <w:b/>
        <w:sz w:val="24"/>
        <w:szCs w:val="24"/>
      </w:rPr>
    </w:pPr>
  </w:p>
  <w:p w14:paraId="27E62014" w14:textId="77777777" w:rsidR="006663CF" w:rsidRDefault="006663CF" w:rsidP="006663CF">
    <w:pPr>
      <w:pStyle w:val="Header"/>
      <w:rPr>
        <w:rFonts w:ascii="Times New Roman" w:hAnsi="Times New Roman" w:cs="Times New Roman"/>
        <w:sz w:val="24"/>
        <w:szCs w:val="24"/>
        <w:shd w:val="clear" w:color="auto" w:fill="FFFFFF"/>
      </w:rPr>
    </w:pPr>
    <w:r w:rsidRPr="00060F40">
      <w:rPr>
        <w:rFonts w:ascii="Times New Roman" w:hAnsi="Times New Roman" w:cs="Times New Roman"/>
        <w:b/>
        <w:sz w:val="24"/>
        <w:szCs w:val="24"/>
      </w:rPr>
      <w:t>GSTIN No.</w:t>
    </w:r>
    <w:r w:rsidRPr="00060F40">
      <w:rPr>
        <w:rFonts w:ascii="Times New Roman" w:hAnsi="Times New Roman" w:cs="Times New Roman"/>
        <w:sz w:val="24"/>
        <w:szCs w:val="24"/>
      </w:rPr>
      <w:t xml:space="preserve"> </w:t>
    </w:r>
    <w:r w:rsidRPr="00060F40">
      <w:rPr>
        <w:rFonts w:ascii="Times New Roman" w:hAnsi="Times New Roman" w:cs="Times New Roman"/>
        <w:sz w:val="24"/>
        <w:szCs w:val="24"/>
        <w:shd w:val="clear" w:color="auto" w:fill="FFFFFF"/>
      </w:rPr>
      <w:t>27ALQPM6737M1Z7</w:t>
    </w:r>
    <w:r>
      <w:rPr>
        <w:rFonts w:ascii="Times New Roman" w:hAnsi="Times New Roman" w:cs="Times New Roman"/>
        <w:sz w:val="24"/>
        <w:szCs w:val="24"/>
        <w:shd w:val="clear" w:color="auto" w:fill="FFFFFF"/>
      </w:rPr>
      <w:t xml:space="preserve"> </w:t>
    </w:r>
  </w:p>
  <w:p w14:paraId="42696C4B" w14:textId="77777777" w:rsidR="00FF4093" w:rsidRDefault="00F55BB7" w:rsidP="00FF4093">
    <w:pPr>
      <w:spacing w:line="240" w:lineRule="auto"/>
      <w:jc w:val="both"/>
      <w:rPr>
        <w:rFonts w:ascii="Times New Roman" w:hAnsi="Times New Roman" w:cs="Times New Roman"/>
        <w:bCs/>
        <w:sz w:val="24"/>
        <w:szCs w:val="24"/>
      </w:rPr>
    </w:pPr>
    <w:r>
      <w:rPr>
        <w:rFonts w:ascii="Times New Roman" w:hAnsi="Times New Roman" w:cs="Times New Roman"/>
        <w:bCs/>
        <w:noProof/>
        <w:sz w:val="24"/>
        <w:szCs w:val="24"/>
        <w:lang w:bidi="ar-SA"/>
      </w:rPr>
      <mc:AlternateContent>
        <mc:Choice Requires="wps">
          <w:drawing>
            <wp:anchor distT="0" distB="0" distL="114300" distR="114300" simplePos="0" relativeHeight="251659264" behindDoc="0" locked="0" layoutInCell="1" allowOverlap="1" wp14:anchorId="15FDEFC6" wp14:editId="49E436FA">
              <wp:simplePos x="0" y="0"/>
              <wp:positionH relativeFrom="column">
                <wp:posOffset>-914400</wp:posOffset>
              </wp:positionH>
              <wp:positionV relativeFrom="paragraph">
                <wp:posOffset>234950</wp:posOffset>
              </wp:positionV>
              <wp:extent cx="7561580" cy="0"/>
              <wp:effectExtent l="0" t="19050" r="1270" b="19050"/>
              <wp:wrapNone/>
              <wp:docPr id="20" name="Straight Connector 20"/>
              <wp:cNvGraphicFramePr/>
              <a:graphic xmlns:a="http://schemas.openxmlformats.org/drawingml/2006/main">
                <a:graphicData uri="http://schemas.microsoft.com/office/word/2010/wordprocessingShape">
                  <wps:wsp>
                    <wps:cNvCnPr/>
                    <wps:spPr>
                      <a:xfrm flipV="1">
                        <a:off x="0" y="0"/>
                        <a:ext cx="7561580" cy="0"/>
                      </a:xfrm>
                      <a:prstGeom prst="line">
                        <a:avLst/>
                      </a:prstGeom>
                      <a:ln w="38100">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1D115A5E" id="Straight Connector 20"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in,18.5pt" to="523.4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" strokecolor="#00b0f0" strokeweight="3pt">
              <v:stroke joinstyle="miter"/>
            </v:line>
          </w:pict>
        </mc:Fallback>
      </mc:AlternateContent>
    </w:r>
    <w:r w:rsidR="000D2517" w:rsidRPr="00060F40">
      <w:rPr>
        <w:rFonts w:ascii="Times New Roman" w:hAnsi="Times New Roman" w:cs="Times New Roman"/>
        <w:bCs/>
        <w:sz w:val="24"/>
        <w:szCs w:val="24"/>
      </w:rPr>
      <w:t xml:space="preserve">Email: </w:t>
    </w:r>
    <w:hyperlink r:id="rId1" w:history="1">
      <w:r w:rsidR="000D2517" w:rsidRPr="00BB40E9">
        <w:rPr>
          <w:rStyle w:val="Hyperlink"/>
          <w:rFonts w:ascii="Times New Roman" w:hAnsi="Times New Roman" w:cs="Times New Roman"/>
          <w:bCs/>
          <w:sz w:val="24"/>
          <w:szCs w:val="24"/>
        </w:rPr>
        <w:t>indomembranes@gmail.com</w:t>
      </w:r>
    </w:hyperlink>
    <w:r w:rsidR="000D2517" w:rsidRPr="000D2517">
      <w:rPr>
        <w:rStyle w:val="Hyperlink"/>
        <w:rFonts w:ascii="Times New Roman" w:hAnsi="Times New Roman" w:cs="Times New Roman"/>
        <w:bCs/>
        <w:sz w:val="24"/>
        <w:szCs w:val="24"/>
        <w:u w:val="none"/>
      </w:rPr>
      <w:t xml:space="preserve">            </w:t>
    </w:r>
    <w:r w:rsidR="006663CF" w:rsidRPr="00060F40">
      <w:rPr>
        <w:rFonts w:ascii="Times New Roman" w:hAnsi="Times New Roman" w:cs="Times New Roman"/>
        <w:b/>
        <w:bCs/>
        <w:sz w:val="24"/>
        <w:szCs w:val="24"/>
      </w:rPr>
      <w:t xml:space="preserve">Phone No. </w:t>
    </w:r>
    <w:r w:rsidR="006663CF" w:rsidRPr="00060F40">
      <w:rPr>
        <w:rFonts w:ascii="Times New Roman" w:hAnsi="Times New Roman" w:cs="Times New Roman"/>
        <w:bCs/>
        <w:sz w:val="24"/>
        <w:szCs w:val="24"/>
      </w:rPr>
      <w:t>+91-9145125010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AB633C"/>
    <w:multiLevelType w:val="hybridMultilevel"/>
    <w:tmpl w:val="9DB242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6B7202A"/>
    <w:multiLevelType w:val="hybridMultilevel"/>
    <w:tmpl w:val="2200D6B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4B237A"/>
    <w:multiLevelType w:val="hybridMultilevel"/>
    <w:tmpl w:val="71540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0480828"/>
    <w:multiLevelType w:val="hybridMultilevel"/>
    <w:tmpl w:val="1A28C6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0A796E"/>
    <w:multiLevelType w:val="hybridMultilevel"/>
    <w:tmpl w:val="FA1CB380"/>
    <w:lvl w:ilvl="0" w:tplc="103C1814">
      <w:start w:val="2"/>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49718C"/>
    <w:multiLevelType w:val="hybridMultilevel"/>
    <w:tmpl w:val="8D7E9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0196073">
    <w:abstractNumId w:val="2"/>
  </w:num>
  <w:num w:numId="2" w16cid:durableId="1368291200">
    <w:abstractNumId w:val="3"/>
  </w:num>
  <w:num w:numId="3" w16cid:durableId="1738287393">
    <w:abstractNumId w:val="4"/>
  </w:num>
  <w:num w:numId="4" w16cid:durableId="103498639">
    <w:abstractNumId w:val="0"/>
  </w:num>
  <w:num w:numId="5" w16cid:durableId="2068020209">
    <w:abstractNumId w:val="1"/>
  </w:num>
  <w:num w:numId="6" w16cid:durableId="602343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849B1"/>
    <w:rsid w:val="000040C1"/>
    <w:rsid w:val="00043134"/>
    <w:rsid w:val="00047E33"/>
    <w:rsid w:val="00060F40"/>
    <w:rsid w:val="000818B2"/>
    <w:rsid w:val="000C1C56"/>
    <w:rsid w:val="000C6523"/>
    <w:rsid w:val="000D0C9F"/>
    <w:rsid w:val="000D2517"/>
    <w:rsid w:val="000D44C6"/>
    <w:rsid w:val="000E51BA"/>
    <w:rsid w:val="000F6B07"/>
    <w:rsid w:val="00104439"/>
    <w:rsid w:val="001C0104"/>
    <w:rsid w:val="001D0522"/>
    <w:rsid w:val="001E3307"/>
    <w:rsid w:val="001F3975"/>
    <w:rsid w:val="00220FF7"/>
    <w:rsid w:val="00257F1A"/>
    <w:rsid w:val="00264D26"/>
    <w:rsid w:val="002C52D9"/>
    <w:rsid w:val="003043CB"/>
    <w:rsid w:val="00324A02"/>
    <w:rsid w:val="00390920"/>
    <w:rsid w:val="00397AF1"/>
    <w:rsid w:val="003C2F9C"/>
    <w:rsid w:val="003C3DDC"/>
    <w:rsid w:val="003D6374"/>
    <w:rsid w:val="003D6A58"/>
    <w:rsid w:val="00407987"/>
    <w:rsid w:val="00413F52"/>
    <w:rsid w:val="00440E70"/>
    <w:rsid w:val="00460E33"/>
    <w:rsid w:val="004849B1"/>
    <w:rsid w:val="004A436D"/>
    <w:rsid w:val="004A57EA"/>
    <w:rsid w:val="004B0A5C"/>
    <w:rsid w:val="00506986"/>
    <w:rsid w:val="00516F18"/>
    <w:rsid w:val="005204D8"/>
    <w:rsid w:val="00553161"/>
    <w:rsid w:val="0056518C"/>
    <w:rsid w:val="005D4C9A"/>
    <w:rsid w:val="005F5045"/>
    <w:rsid w:val="0063276C"/>
    <w:rsid w:val="0064139A"/>
    <w:rsid w:val="00656F2D"/>
    <w:rsid w:val="00662D56"/>
    <w:rsid w:val="00664305"/>
    <w:rsid w:val="006663CF"/>
    <w:rsid w:val="006903BC"/>
    <w:rsid w:val="006B238D"/>
    <w:rsid w:val="00700405"/>
    <w:rsid w:val="007229B1"/>
    <w:rsid w:val="00725AC3"/>
    <w:rsid w:val="007617C7"/>
    <w:rsid w:val="007757FF"/>
    <w:rsid w:val="00783784"/>
    <w:rsid w:val="007A1ABB"/>
    <w:rsid w:val="007C3D7D"/>
    <w:rsid w:val="00850246"/>
    <w:rsid w:val="008619FB"/>
    <w:rsid w:val="00864541"/>
    <w:rsid w:val="0088060A"/>
    <w:rsid w:val="008933A8"/>
    <w:rsid w:val="008A0B9C"/>
    <w:rsid w:val="008A1FB4"/>
    <w:rsid w:val="008E3A2B"/>
    <w:rsid w:val="008F6165"/>
    <w:rsid w:val="009829BC"/>
    <w:rsid w:val="009A5BF9"/>
    <w:rsid w:val="009E1B4D"/>
    <w:rsid w:val="00A11FC6"/>
    <w:rsid w:val="00A8336A"/>
    <w:rsid w:val="00A83C3C"/>
    <w:rsid w:val="00AE7D09"/>
    <w:rsid w:val="00AF1488"/>
    <w:rsid w:val="00B21809"/>
    <w:rsid w:val="00B65B20"/>
    <w:rsid w:val="00B82588"/>
    <w:rsid w:val="00BA6A7F"/>
    <w:rsid w:val="00BF61CA"/>
    <w:rsid w:val="00C03C19"/>
    <w:rsid w:val="00C155C3"/>
    <w:rsid w:val="00C2742F"/>
    <w:rsid w:val="00C635F3"/>
    <w:rsid w:val="00C65835"/>
    <w:rsid w:val="00C70657"/>
    <w:rsid w:val="00C73913"/>
    <w:rsid w:val="00CD18DD"/>
    <w:rsid w:val="00CF4621"/>
    <w:rsid w:val="00CF6F71"/>
    <w:rsid w:val="00D054B3"/>
    <w:rsid w:val="00D13DE0"/>
    <w:rsid w:val="00D91721"/>
    <w:rsid w:val="00DA3DD4"/>
    <w:rsid w:val="00DB0223"/>
    <w:rsid w:val="00E1694E"/>
    <w:rsid w:val="00E16AD0"/>
    <w:rsid w:val="00E26BD8"/>
    <w:rsid w:val="00E51A54"/>
    <w:rsid w:val="00E62ABD"/>
    <w:rsid w:val="00E65FDF"/>
    <w:rsid w:val="00E9215F"/>
    <w:rsid w:val="00EA3A43"/>
    <w:rsid w:val="00EB2E2F"/>
    <w:rsid w:val="00EB553C"/>
    <w:rsid w:val="00F14429"/>
    <w:rsid w:val="00F249EB"/>
    <w:rsid w:val="00F5272A"/>
    <w:rsid w:val="00F54E95"/>
    <w:rsid w:val="00F55BB7"/>
    <w:rsid w:val="00F7525C"/>
    <w:rsid w:val="00F87489"/>
    <w:rsid w:val="00FA0B53"/>
    <w:rsid w:val="00FF1435"/>
    <w:rsid w:val="00FF409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C9F1E"/>
  <w15:docId w15:val="{6EB34045-0F08-4476-962F-F65627B7B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0920"/>
    <w:pPr>
      <w:spacing w:after="200" w:line="276" w:lineRule="auto"/>
    </w:pPr>
    <w:rPr>
      <w:rFonts w:eastAsiaTheme="minorEastAsia"/>
      <w:lang w:val="en-US" w:bidi="en-US"/>
    </w:rPr>
  </w:style>
  <w:style w:type="paragraph" w:styleId="Heading3">
    <w:name w:val="heading 3"/>
    <w:basedOn w:val="Normal"/>
    <w:link w:val="Heading3Char"/>
    <w:qFormat/>
    <w:rsid w:val="00AF1488"/>
    <w:pPr>
      <w:spacing w:before="100" w:beforeAutospacing="1" w:after="100" w:afterAutospacing="1" w:line="240" w:lineRule="auto"/>
      <w:outlineLvl w:val="2"/>
    </w:pPr>
    <w:rPr>
      <w:rFonts w:ascii="Verdana" w:eastAsia="MS Mincho" w:hAnsi="Verdana" w:cs="Times New Roman"/>
      <w:b/>
      <w:bCs/>
      <w:color w:val="000080"/>
      <w:sz w:val="24"/>
      <w:szCs w:val="24"/>
      <w:lang w:eastAsia="ja-JP"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5045"/>
    <w:pPr>
      <w:tabs>
        <w:tab w:val="center" w:pos="4513"/>
        <w:tab w:val="right" w:pos="9026"/>
      </w:tabs>
      <w:spacing w:after="0" w:line="240" w:lineRule="auto"/>
    </w:pPr>
    <w:rPr>
      <w:rFonts w:eastAsiaTheme="minorHAnsi"/>
      <w:lang w:val="en-IN" w:bidi="ar-SA"/>
    </w:rPr>
  </w:style>
  <w:style w:type="character" w:customStyle="1" w:styleId="HeaderChar">
    <w:name w:val="Header Char"/>
    <w:basedOn w:val="DefaultParagraphFont"/>
    <w:link w:val="Header"/>
    <w:uiPriority w:val="99"/>
    <w:rsid w:val="005F5045"/>
  </w:style>
  <w:style w:type="paragraph" w:styleId="Footer">
    <w:name w:val="footer"/>
    <w:basedOn w:val="Normal"/>
    <w:link w:val="FooterChar"/>
    <w:uiPriority w:val="99"/>
    <w:unhideWhenUsed/>
    <w:rsid w:val="005F5045"/>
    <w:pPr>
      <w:tabs>
        <w:tab w:val="center" w:pos="4513"/>
        <w:tab w:val="right" w:pos="9026"/>
      </w:tabs>
      <w:spacing w:after="0" w:line="240" w:lineRule="auto"/>
    </w:pPr>
    <w:rPr>
      <w:rFonts w:eastAsiaTheme="minorHAnsi"/>
      <w:lang w:val="en-IN" w:bidi="ar-SA"/>
    </w:rPr>
  </w:style>
  <w:style w:type="character" w:customStyle="1" w:styleId="FooterChar">
    <w:name w:val="Footer Char"/>
    <w:basedOn w:val="DefaultParagraphFont"/>
    <w:link w:val="Footer"/>
    <w:uiPriority w:val="99"/>
    <w:rsid w:val="005F5045"/>
  </w:style>
  <w:style w:type="character" w:styleId="Hyperlink">
    <w:name w:val="Hyperlink"/>
    <w:basedOn w:val="DefaultParagraphFont"/>
    <w:unhideWhenUsed/>
    <w:rsid w:val="007617C7"/>
    <w:rPr>
      <w:color w:val="0563C1" w:themeColor="hyperlink"/>
      <w:u w:val="single"/>
    </w:rPr>
  </w:style>
  <w:style w:type="table" w:styleId="TableGrid">
    <w:name w:val="Table Grid"/>
    <w:basedOn w:val="TableNormal"/>
    <w:uiPriority w:val="39"/>
    <w:rsid w:val="00BA6A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A1ABB"/>
    <w:pPr>
      <w:spacing w:after="0" w:line="240" w:lineRule="auto"/>
    </w:pPr>
    <w:rPr>
      <w:rFonts w:ascii="Calibri" w:eastAsia="Calibri" w:hAnsi="Calibri" w:cs="Times New Roman"/>
      <w:lang w:val="en-US"/>
    </w:rPr>
  </w:style>
  <w:style w:type="paragraph" w:styleId="E-mailSignature">
    <w:name w:val="E-mail Signature"/>
    <w:basedOn w:val="Normal"/>
    <w:link w:val="E-mailSignatureChar"/>
    <w:rsid w:val="007A1ABB"/>
    <w:pPr>
      <w:spacing w:after="0" w:line="240" w:lineRule="auto"/>
    </w:pPr>
    <w:rPr>
      <w:rFonts w:ascii="Times New Roman" w:eastAsia="MS Mincho" w:hAnsi="Times New Roman" w:cs="Times New Roman"/>
      <w:sz w:val="24"/>
      <w:szCs w:val="24"/>
      <w:lang w:eastAsia="ja-JP" w:bidi="ar-SA"/>
    </w:rPr>
  </w:style>
  <w:style w:type="character" w:customStyle="1" w:styleId="E-mailSignatureChar">
    <w:name w:val="E-mail Signature Char"/>
    <w:basedOn w:val="DefaultParagraphFont"/>
    <w:link w:val="E-mailSignature"/>
    <w:rsid w:val="007A1ABB"/>
    <w:rPr>
      <w:rFonts w:ascii="Times New Roman" w:eastAsia="MS Mincho" w:hAnsi="Times New Roman" w:cs="Times New Roman"/>
      <w:sz w:val="24"/>
      <w:szCs w:val="24"/>
      <w:lang w:val="en-US" w:eastAsia="ja-JP"/>
    </w:rPr>
  </w:style>
  <w:style w:type="character" w:customStyle="1" w:styleId="Heading3Char">
    <w:name w:val="Heading 3 Char"/>
    <w:basedOn w:val="DefaultParagraphFont"/>
    <w:link w:val="Heading3"/>
    <w:rsid w:val="00AF1488"/>
    <w:rPr>
      <w:rFonts w:ascii="Verdana" w:eastAsia="MS Mincho" w:hAnsi="Verdana" w:cs="Times New Roman"/>
      <w:b/>
      <w:bCs/>
      <w:color w:val="000080"/>
      <w:sz w:val="24"/>
      <w:szCs w:val="24"/>
      <w:lang w:val="en-US" w:eastAsia="ja-JP"/>
    </w:rPr>
  </w:style>
  <w:style w:type="numbering" w:customStyle="1" w:styleId="NoList1">
    <w:name w:val="No List1"/>
    <w:next w:val="NoList"/>
    <w:semiHidden/>
    <w:rsid w:val="00AF1488"/>
  </w:style>
  <w:style w:type="paragraph" w:styleId="NormalWeb">
    <w:name w:val="Normal (Web)"/>
    <w:basedOn w:val="Normal"/>
    <w:rsid w:val="00AF1488"/>
    <w:pPr>
      <w:spacing w:before="100" w:beforeAutospacing="1" w:after="100" w:afterAutospacing="1" w:line="240" w:lineRule="auto"/>
    </w:pPr>
    <w:rPr>
      <w:rFonts w:ascii="Verdana" w:eastAsia="MS Mincho" w:hAnsi="Verdana" w:cs="Times New Roman"/>
      <w:color w:val="000000"/>
      <w:sz w:val="20"/>
      <w:szCs w:val="20"/>
      <w:lang w:eastAsia="ja-JP" w:bidi="ar-SA"/>
    </w:rPr>
  </w:style>
  <w:style w:type="paragraph" w:styleId="HTMLPreformatted">
    <w:name w:val="HTML Preformatted"/>
    <w:basedOn w:val="Normal"/>
    <w:link w:val="HTMLPreformattedChar"/>
    <w:rsid w:val="00AF1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MS Mincho" w:hAnsi="Courier New" w:cs="Courier New"/>
      <w:sz w:val="20"/>
      <w:szCs w:val="20"/>
      <w:lang w:eastAsia="ja-JP" w:bidi="ar-SA"/>
    </w:rPr>
  </w:style>
  <w:style w:type="character" w:customStyle="1" w:styleId="HTMLPreformattedChar">
    <w:name w:val="HTML Preformatted Char"/>
    <w:basedOn w:val="DefaultParagraphFont"/>
    <w:link w:val="HTMLPreformatted"/>
    <w:rsid w:val="00AF1488"/>
    <w:rPr>
      <w:rFonts w:ascii="Courier New" w:eastAsia="MS Mincho" w:hAnsi="Courier New" w:cs="Courier New"/>
      <w:sz w:val="20"/>
      <w:szCs w:val="20"/>
      <w:lang w:val="en-US" w:eastAsia="ja-JP"/>
    </w:rPr>
  </w:style>
  <w:style w:type="table" w:customStyle="1" w:styleId="TableGrid1">
    <w:name w:val="Table Grid1"/>
    <w:basedOn w:val="TableNormal"/>
    <w:next w:val="TableGrid"/>
    <w:uiPriority w:val="39"/>
    <w:rsid w:val="00AF1488"/>
    <w:pPr>
      <w:spacing w:after="0" w:line="240" w:lineRule="auto"/>
    </w:pPr>
    <w:rPr>
      <w:rFonts w:ascii="Times New Roman" w:eastAsia="MS Mincho"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AF1488"/>
    <w:rPr>
      <w:color w:val="605E5C"/>
      <w:shd w:val="clear" w:color="auto" w:fill="E1DFDD"/>
    </w:rPr>
  </w:style>
  <w:style w:type="paragraph" w:styleId="BalloonText">
    <w:name w:val="Balloon Text"/>
    <w:basedOn w:val="Normal"/>
    <w:link w:val="BalloonTextChar"/>
    <w:uiPriority w:val="99"/>
    <w:semiHidden/>
    <w:unhideWhenUsed/>
    <w:rsid w:val="00AF14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488"/>
    <w:rPr>
      <w:rFonts w:ascii="Tahoma" w:eastAsiaTheme="minorEastAsia" w:hAnsi="Tahoma" w:cs="Tahoma"/>
      <w:sz w:val="16"/>
      <w:szCs w:val="16"/>
      <w:lang w:val="en-US" w:bidi="en-US"/>
    </w:rPr>
  </w:style>
  <w:style w:type="paragraph" w:styleId="ListParagraph">
    <w:name w:val="List Paragraph"/>
    <w:basedOn w:val="Normal"/>
    <w:uiPriority w:val="34"/>
    <w:qFormat/>
    <w:rsid w:val="000D0C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57399">
      <w:bodyDiv w:val="1"/>
      <w:marLeft w:val="0"/>
      <w:marRight w:val="0"/>
      <w:marTop w:val="0"/>
      <w:marBottom w:val="0"/>
      <w:divBdr>
        <w:top w:val="none" w:sz="0" w:space="0" w:color="auto"/>
        <w:left w:val="none" w:sz="0" w:space="0" w:color="auto"/>
        <w:bottom w:val="none" w:sz="0" w:space="0" w:color="auto"/>
        <w:right w:val="none" w:sz="0" w:space="0" w:color="auto"/>
      </w:divBdr>
    </w:div>
    <w:div w:id="927079769">
      <w:bodyDiv w:val="1"/>
      <w:marLeft w:val="0"/>
      <w:marRight w:val="0"/>
      <w:marTop w:val="0"/>
      <w:marBottom w:val="0"/>
      <w:divBdr>
        <w:top w:val="none" w:sz="0" w:space="0" w:color="auto"/>
        <w:left w:val="none" w:sz="0" w:space="0" w:color="auto"/>
        <w:bottom w:val="none" w:sz="0" w:space="0" w:color="auto"/>
        <w:right w:val="none" w:sz="0" w:space="0" w:color="auto"/>
      </w:divBdr>
    </w:div>
    <w:div w:id="1226187314">
      <w:bodyDiv w:val="1"/>
      <w:marLeft w:val="0"/>
      <w:marRight w:val="0"/>
      <w:marTop w:val="0"/>
      <w:marBottom w:val="0"/>
      <w:divBdr>
        <w:top w:val="none" w:sz="0" w:space="0" w:color="auto"/>
        <w:left w:val="none" w:sz="0" w:space="0" w:color="auto"/>
        <w:bottom w:val="none" w:sz="0" w:space="0" w:color="auto"/>
        <w:right w:val="none" w:sz="0" w:space="0" w:color="auto"/>
      </w:divBdr>
    </w:div>
    <w:div w:id="1315139881">
      <w:bodyDiv w:val="1"/>
      <w:marLeft w:val="0"/>
      <w:marRight w:val="0"/>
      <w:marTop w:val="0"/>
      <w:marBottom w:val="0"/>
      <w:divBdr>
        <w:top w:val="none" w:sz="0" w:space="0" w:color="auto"/>
        <w:left w:val="none" w:sz="0" w:space="0" w:color="auto"/>
        <w:bottom w:val="none" w:sz="0" w:space="0" w:color="auto"/>
        <w:right w:val="none" w:sz="0" w:space="0" w:color="auto"/>
      </w:divBdr>
    </w:div>
    <w:div w:id="1502085651">
      <w:bodyDiv w:val="1"/>
      <w:marLeft w:val="0"/>
      <w:marRight w:val="0"/>
      <w:marTop w:val="0"/>
      <w:marBottom w:val="0"/>
      <w:divBdr>
        <w:top w:val="none" w:sz="0" w:space="0" w:color="auto"/>
        <w:left w:val="none" w:sz="0" w:space="0" w:color="auto"/>
        <w:bottom w:val="none" w:sz="0" w:space="0" w:color="auto"/>
        <w:right w:val="none" w:sz="0" w:space="0" w:color="auto"/>
      </w:divBdr>
      <w:divsChild>
        <w:div w:id="772476478">
          <w:marLeft w:val="0"/>
          <w:marRight w:val="0"/>
          <w:marTop w:val="0"/>
          <w:marBottom w:val="0"/>
          <w:divBdr>
            <w:top w:val="none" w:sz="0" w:space="0" w:color="auto"/>
            <w:left w:val="none" w:sz="0" w:space="0" w:color="auto"/>
            <w:bottom w:val="none" w:sz="0" w:space="0" w:color="auto"/>
            <w:right w:val="none" w:sz="0" w:space="0" w:color="auto"/>
          </w:divBdr>
        </w:div>
        <w:div w:id="1585605300">
          <w:marLeft w:val="0"/>
          <w:marRight w:val="0"/>
          <w:marTop w:val="0"/>
          <w:marBottom w:val="0"/>
          <w:divBdr>
            <w:top w:val="none" w:sz="0" w:space="0" w:color="auto"/>
            <w:left w:val="none" w:sz="0" w:space="0" w:color="auto"/>
            <w:bottom w:val="none" w:sz="0" w:space="0" w:color="auto"/>
            <w:right w:val="none" w:sz="0" w:space="0" w:color="auto"/>
          </w:divBdr>
        </w:div>
        <w:div w:id="717709067">
          <w:marLeft w:val="0"/>
          <w:marRight w:val="0"/>
          <w:marTop w:val="0"/>
          <w:marBottom w:val="0"/>
          <w:divBdr>
            <w:top w:val="none" w:sz="0" w:space="0" w:color="auto"/>
            <w:left w:val="none" w:sz="0" w:space="0" w:color="auto"/>
            <w:bottom w:val="none" w:sz="0" w:space="0" w:color="auto"/>
            <w:right w:val="none" w:sz="0" w:space="0" w:color="auto"/>
          </w:divBdr>
        </w:div>
      </w:divsChild>
    </w:div>
    <w:div w:id="1645701778">
      <w:bodyDiv w:val="1"/>
      <w:marLeft w:val="0"/>
      <w:marRight w:val="0"/>
      <w:marTop w:val="0"/>
      <w:marBottom w:val="0"/>
      <w:divBdr>
        <w:top w:val="none" w:sz="0" w:space="0" w:color="auto"/>
        <w:left w:val="none" w:sz="0" w:space="0" w:color="auto"/>
        <w:bottom w:val="none" w:sz="0" w:space="0" w:color="auto"/>
        <w:right w:val="none" w:sz="0" w:space="0" w:color="auto"/>
      </w:divBdr>
    </w:div>
    <w:div w:id="1824469919">
      <w:bodyDiv w:val="1"/>
      <w:marLeft w:val="0"/>
      <w:marRight w:val="0"/>
      <w:marTop w:val="0"/>
      <w:marBottom w:val="0"/>
      <w:divBdr>
        <w:top w:val="none" w:sz="0" w:space="0" w:color="auto"/>
        <w:left w:val="none" w:sz="0" w:space="0" w:color="auto"/>
        <w:bottom w:val="none" w:sz="0" w:space="0" w:color="auto"/>
        <w:right w:val="none" w:sz="0" w:space="0" w:color="auto"/>
      </w:divBdr>
    </w:div>
    <w:div w:id="1831872683">
      <w:bodyDiv w:val="1"/>
      <w:marLeft w:val="0"/>
      <w:marRight w:val="0"/>
      <w:marTop w:val="0"/>
      <w:marBottom w:val="0"/>
      <w:divBdr>
        <w:top w:val="none" w:sz="0" w:space="0" w:color="auto"/>
        <w:left w:val="none" w:sz="0" w:space="0" w:color="auto"/>
        <w:bottom w:val="none" w:sz="0" w:space="0" w:color="auto"/>
        <w:right w:val="none" w:sz="0" w:space="0" w:color="auto"/>
      </w:divBdr>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hyperlink" Target="mailto:indomembrane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9</Pages>
  <Words>665</Words>
  <Characters>3794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Dinesh</dc:creator>
  <cp:lastModifiedBy>Dinesh Mahadik</cp:lastModifiedBy>
  <cp:revision>10</cp:revision>
  <cp:lastPrinted>2021-12-27T12:22:00Z</cp:lastPrinted>
  <dcterms:created xsi:type="dcterms:W3CDTF">2023-09-13T13:55:00Z</dcterms:created>
  <dcterms:modified xsi:type="dcterms:W3CDTF">2026-08-17T09:25:00Z</dcterms:modified>
</cp:coreProperties>
</file>